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D99" w:rsidRDefault="00657D99" w:rsidP="005901CF">
      <w:pPr>
        <w:pStyle w:val="normal-header"/>
        <w:ind w:firstLine="0"/>
      </w:pPr>
      <w:bookmarkStart w:id="0" w:name="_GoBack"/>
      <w:bookmarkEnd w:id="0"/>
    </w:p>
    <w:p w:rsidR="00657D99" w:rsidRDefault="0064743A" w:rsidP="00232166">
      <w:pPr>
        <w:pStyle w:val="normal-header"/>
        <w:ind w:right="24" w:firstLine="0"/>
        <w:jc w:val="left"/>
      </w:pPr>
      <w:r w:rsidRPr="00E433AF">
        <w:t>2018</w:t>
      </w:r>
      <w:r w:rsidR="00657D99" w:rsidRPr="00E433AF">
        <w:t xml:space="preserve"> </w:t>
      </w:r>
      <w:r w:rsidR="00FA0282">
        <w:t>december 07</w:t>
      </w:r>
      <w:r w:rsidRPr="00E433AF">
        <w:t>.</w:t>
      </w:r>
    </w:p>
    <w:p w:rsidR="00657D99" w:rsidRPr="00D42BAB" w:rsidRDefault="00657D99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/>
          <w:sz w:val="20"/>
          <w:szCs w:val="20"/>
          <w:lang w:val="hu-HU" w:eastAsia="hu-HU"/>
        </w:rPr>
      </w:pPr>
    </w:p>
    <w:p w:rsidR="00657D99" w:rsidRPr="00146ACE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/>
          <w:sz w:val="32"/>
          <w:szCs w:val="32"/>
          <w:lang w:val="hu-HU"/>
        </w:rPr>
      </w:pPr>
      <w:r w:rsidRPr="008D34D9">
        <w:rPr>
          <w:szCs w:val="28"/>
          <w:lang w:val="hu-HU" w:eastAsia="hu-HU"/>
        </w:rPr>
        <w:t>Sajtóközlemény</w:t>
      </w:r>
      <w:r w:rsidRPr="009D5D0D">
        <w:rPr>
          <w:color w:val="404040"/>
          <w:szCs w:val="28"/>
          <w:lang w:val="hu-HU" w:eastAsia="hu-HU"/>
        </w:rPr>
        <w:tab/>
      </w:r>
    </w:p>
    <w:p w:rsidR="001A6A22" w:rsidRDefault="001A6A22" w:rsidP="001A6A22">
      <w:pPr>
        <w:pStyle w:val="Default"/>
      </w:pPr>
    </w:p>
    <w:p w:rsidR="0050172A" w:rsidRPr="00CD5263" w:rsidRDefault="0050172A" w:rsidP="0050172A">
      <w:pPr>
        <w:pStyle w:val="header-lead"/>
        <w:spacing w:before="40"/>
        <w:ind w:left="0"/>
        <w:rPr>
          <w:caps/>
          <w:sz w:val="28"/>
          <w:szCs w:val="28"/>
        </w:rPr>
      </w:pPr>
      <w:r w:rsidRPr="00CD5263">
        <w:rPr>
          <w:caps/>
          <w:sz w:val="28"/>
          <w:szCs w:val="28"/>
        </w:rPr>
        <w:t>Rábától a Sárvíz völgyéig</w:t>
      </w:r>
      <w:r w:rsidR="001A6A22" w:rsidRPr="00CD5263">
        <w:rPr>
          <w:caps/>
          <w:sz w:val="28"/>
          <w:szCs w:val="28"/>
        </w:rPr>
        <w:t xml:space="preserve"> </w:t>
      </w:r>
      <w:r w:rsidR="0064743A" w:rsidRPr="00CD5263">
        <w:rPr>
          <w:caps/>
          <w:sz w:val="28"/>
          <w:szCs w:val="28"/>
        </w:rPr>
        <w:t>című projekt megvalósítása</w:t>
      </w:r>
      <w:r w:rsidR="00657D99" w:rsidRPr="00CD5263">
        <w:rPr>
          <w:caps/>
          <w:sz w:val="28"/>
          <w:szCs w:val="28"/>
        </w:rPr>
        <w:t xml:space="preserve"> </w:t>
      </w:r>
    </w:p>
    <w:p w:rsidR="0050172A" w:rsidRDefault="0050172A" w:rsidP="005575D1">
      <w:pPr>
        <w:pStyle w:val="header-lead"/>
        <w:spacing w:before="40" w:line="360" w:lineRule="auto"/>
        <w:ind w:left="0"/>
        <w:rPr>
          <w:caps/>
        </w:rPr>
      </w:pPr>
    </w:p>
    <w:p w:rsidR="00290DD7" w:rsidRPr="00CD5263" w:rsidRDefault="00635E96" w:rsidP="00CD5263">
      <w:pPr>
        <w:pStyle w:val="header-lea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line="360" w:lineRule="auto"/>
        <w:ind w:left="0"/>
        <w:rPr>
          <w:rFonts w:cs="Arial"/>
          <w:i/>
          <w:caps/>
          <w:color w:val="000000" w:themeColor="text1"/>
          <w:szCs w:val="20"/>
        </w:rPr>
      </w:pPr>
      <w:r w:rsidRPr="00CD5263">
        <w:rPr>
          <w:rFonts w:cs="Arial"/>
          <w:bCs/>
          <w:i/>
          <w:color w:val="000000" w:themeColor="text1"/>
          <w:szCs w:val="20"/>
        </w:rPr>
        <w:t>Győrvár</w:t>
      </w:r>
      <w:r w:rsidR="001A6A22" w:rsidRPr="00CD5263">
        <w:rPr>
          <w:rFonts w:cs="Arial"/>
          <w:bCs/>
          <w:i/>
          <w:color w:val="000000" w:themeColor="text1"/>
          <w:szCs w:val="20"/>
        </w:rPr>
        <w:t xml:space="preserve"> Község Önkormányzata</w:t>
      </w:r>
      <w:r w:rsidR="00904F35" w:rsidRPr="00CD5263">
        <w:rPr>
          <w:rFonts w:eastAsia="Times New Roman" w:cs="Arial"/>
          <w:bCs/>
          <w:i/>
          <w:color w:val="000000" w:themeColor="text1"/>
          <w:szCs w:val="20"/>
          <w:lang w:eastAsia="hu-HU"/>
        </w:rPr>
        <w:t xml:space="preserve"> sikeres pályázatot nyújtott be az </w:t>
      </w:r>
      <w:r w:rsidR="0050172A" w:rsidRPr="00CD5263">
        <w:rPr>
          <w:rFonts w:eastAsia="Times New Roman" w:cs="Arial"/>
          <w:bCs/>
          <w:i/>
          <w:color w:val="000000" w:themeColor="text1"/>
          <w:szCs w:val="20"/>
          <w:lang w:eastAsia="hu-HU"/>
        </w:rPr>
        <w:t xml:space="preserve">EFOP-1.5.3-16 </w:t>
      </w:r>
      <w:r w:rsidR="00CD5263" w:rsidRPr="00CD5263">
        <w:rPr>
          <w:rFonts w:eastAsia="Times New Roman" w:cs="Arial"/>
          <w:bCs/>
          <w:i/>
          <w:color w:val="000000" w:themeColor="text1"/>
          <w:szCs w:val="20"/>
          <w:lang w:eastAsia="hu-HU"/>
        </w:rPr>
        <w:t>„</w:t>
      </w:r>
      <w:r w:rsidR="0050172A" w:rsidRPr="00CD5263">
        <w:rPr>
          <w:rFonts w:eastAsia="Times New Roman" w:cs="Arial"/>
          <w:bCs/>
          <w:i/>
          <w:color w:val="000000" w:themeColor="text1"/>
          <w:szCs w:val="20"/>
          <w:lang w:eastAsia="hu-HU"/>
        </w:rPr>
        <w:t xml:space="preserve">Humán közszolgáltatások fejlesztése térségi szemléletben </w:t>
      </w:r>
      <w:r w:rsidR="0050172A" w:rsidRPr="00CD5263">
        <w:rPr>
          <w:rFonts w:cs="Arial"/>
          <w:bCs/>
          <w:i/>
          <w:color w:val="000000" w:themeColor="text1"/>
          <w:szCs w:val="20"/>
        </w:rPr>
        <w:t>– kedvezményezett térségek</w:t>
      </w:r>
      <w:r w:rsidR="00CD5263" w:rsidRPr="00CD5263">
        <w:rPr>
          <w:rFonts w:cs="Arial"/>
          <w:bCs/>
          <w:i/>
          <w:color w:val="000000" w:themeColor="text1"/>
          <w:szCs w:val="20"/>
        </w:rPr>
        <w:t>”</w:t>
      </w:r>
      <w:r w:rsidR="00904F35" w:rsidRPr="00CD5263">
        <w:rPr>
          <w:rFonts w:eastAsia="Times New Roman" w:cs="Arial"/>
          <w:bCs/>
          <w:i/>
          <w:color w:val="000000" w:themeColor="text1"/>
          <w:szCs w:val="20"/>
          <w:lang w:eastAsia="hu-HU"/>
        </w:rPr>
        <w:t xml:space="preserve"> című felhívásra</w:t>
      </w:r>
      <w:r w:rsidR="00904F35" w:rsidRPr="00CD5263">
        <w:rPr>
          <w:rFonts w:cs="Arial"/>
          <w:i/>
          <w:color w:val="000000" w:themeColor="text1"/>
          <w:szCs w:val="20"/>
        </w:rPr>
        <w:t>.</w:t>
      </w:r>
    </w:p>
    <w:p w:rsidR="005575D1" w:rsidRPr="00CD5263" w:rsidRDefault="005F62C0" w:rsidP="00CD52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cs="Arial"/>
          <w:b/>
          <w:i/>
          <w:iCs/>
          <w:color w:val="000000" w:themeColor="text1"/>
          <w:szCs w:val="20"/>
          <w:highlight w:val="yellow"/>
        </w:rPr>
      </w:pPr>
      <w:r w:rsidRPr="00CD5263">
        <w:rPr>
          <w:rFonts w:cs="Arial"/>
          <w:b/>
          <w:i/>
          <w:color w:val="000000" w:themeColor="text1"/>
          <w:szCs w:val="20"/>
        </w:rPr>
        <w:t>A projekt</w:t>
      </w:r>
      <w:r w:rsidR="00CD5263" w:rsidRPr="00CD5263">
        <w:rPr>
          <w:rFonts w:cs="Arial"/>
          <w:b/>
          <w:i/>
          <w:color w:val="000000" w:themeColor="text1"/>
          <w:szCs w:val="20"/>
        </w:rPr>
        <w:t xml:space="preserve"> az alábbi önkormányzatok konzorciumában valósul meg: </w:t>
      </w:r>
      <w:r w:rsidRPr="00CD5263">
        <w:rPr>
          <w:rFonts w:cs="Arial"/>
          <w:b/>
          <w:i/>
          <w:color w:val="000000" w:themeColor="text1"/>
          <w:szCs w:val="20"/>
        </w:rPr>
        <w:t xml:space="preserve">Győrvár Község </w:t>
      </w:r>
      <w:r w:rsidR="00803955" w:rsidRPr="00CD5263">
        <w:rPr>
          <w:rFonts w:cs="Arial"/>
          <w:b/>
          <w:i/>
          <w:color w:val="000000" w:themeColor="text1"/>
          <w:szCs w:val="20"/>
        </w:rPr>
        <w:t>Önkormányzata, Andrásfa Község Ö</w:t>
      </w:r>
      <w:r w:rsidRPr="00CD5263">
        <w:rPr>
          <w:rFonts w:cs="Arial"/>
          <w:b/>
          <w:i/>
          <w:color w:val="000000" w:themeColor="text1"/>
          <w:szCs w:val="20"/>
        </w:rPr>
        <w:t>nkormányzata,</w:t>
      </w:r>
      <w:r w:rsidR="00635E96" w:rsidRPr="00CD5263">
        <w:rPr>
          <w:rFonts w:cs="Arial"/>
          <w:b/>
          <w:i/>
          <w:color w:val="000000" w:themeColor="text1"/>
          <w:szCs w:val="20"/>
        </w:rPr>
        <w:t xml:space="preserve"> </w:t>
      </w:r>
      <w:r w:rsidRPr="00CD5263">
        <w:rPr>
          <w:rFonts w:cs="Arial"/>
          <w:b/>
          <w:i/>
          <w:color w:val="000000" w:themeColor="text1"/>
          <w:szCs w:val="20"/>
        </w:rPr>
        <w:t xml:space="preserve">Sárfimizdó Község Önkormányzata, Gersekarát Község Önkormányzata, </w:t>
      </w:r>
      <w:r w:rsidR="000F2E5E" w:rsidRPr="00CD5263">
        <w:rPr>
          <w:b/>
          <w:i/>
          <w:color w:val="000000" w:themeColor="text1"/>
          <w:szCs w:val="20"/>
        </w:rPr>
        <w:t>Rábahidvég</w:t>
      </w:r>
      <w:r w:rsidRPr="00CD5263">
        <w:rPr>
          <w:rFonts w:cs="Arial"/>
          <w:b/>
          <w:i/>
          <w:color w:val="000000" w:themeColor="text1"/>
          <w:szCs w:val="20"/>
        </w:rPr>
        <w:t xml:space="preserve"> Község Önkormányzata, Püspökmolnári Község Önkormányzata</w:t>
      </w:r>
      <w:r w:rsidR="00CD5263" w:rsidRPr="00CD5263">
        <w:rPr>
          <w:rFonts w:cs="Arial"/>
          <w:b/>
          <w:i/>
          <w:color w:val="000000" w:themeColor="text1"/>
          <w:szCs w:val="20"/>
        </w:rPr>
        <w:t>,</w:t>
      </w:r>
      <w:r w:rsidRPr="00CD5263">
        <w:rPr>
          <w:rFonts w:cs="Arial"/>
          <w:b/>
          <w:i/>
          <w:color w:val="000000" w:themeColor="text1"/>
          <w:szCs w:val="20"/>
        </w:rPr>
        <w:t xml:space="preserve"> valamint Telekes Község Önkormányzata. </w:t>
      </w:r>
      <w:r w:rsidR="005575D1" w:rsidRPr="00CD5263">
        <w:rPr>
          <w:rFonts w:cs="Arial"/>
          <w:b/>
          <w:i/>
          <w:iCs/>
          <w:color w:val="000000" w:themeColor="text1"/>
          <w:szCs w:val="20"/>
        </w:rPr>
        <w:t>Az EFOP-1.5.3-16-2017-00084 azonosítószámú projekt 2018.03.01 - 2020.03.01-ig valós</w:t>
      </w:r>
      <w:r w:rsidR="00CD5263">
        <w:rPr>
          <w:rFonts w:cs="Arial"/>
          <w:b/>
          <w:i/>
          <w:iCs/>
          <w:color w:val="000000" w:themeColor="text1"/>
          <w:szCs w:val="20"/>
        </w:rPr>
        <w:t>ul meg. A</w:t>
      </w:r>
      <w:r w:rsidR="00CD5263" w:rsidRPr="00CD5263">
        <w:rPr>
          <w:rFonts w:cs="Arial"/>
          <w:b/>
          <w:i/>
          <w:iCs/>
          <w:color w:val="000000" w:themeColor="text1"/>
          <w:szCs w:val="20"/>
        </w:rPr>
        <w:t xml:space="preserve"> vissza nem térítendő támogatási összege 249, 97 Millió</w:t>
      </w:r>
      <w:r w:rsidR="005575D1" w:rsidRPr="00CD5263">
        <w:rPr>
          <w:rFonts w:cs="Arial"/>
          <w:b/>
          <w:i/>
          <w:iCs/>
          <w:color w:val="000000" w:themeColor="text1"/>
          <w:szCs w:val="20"/>
        </w:rPr>
        <w:t xml:space="preserve"> Ft.</w:t>
      </w:r>
    </w:p>
    <w:p w:rsidR="00657D99" w:rsidRPr="00635E96" w:rsidRDefault="00657D99" w:rsidP="005901CF">
      <w:pPr>
        <w:pStyle w:val="normal-header"/>
        <w:ind w:firstLine="0"/>
        <w:rPr>
          <w:rFonts w:cs="Arial"/>
          <w:szCs w:val="20"/>
          <w:highlight w:val="yellow"/>
        </w:rPr>
      </w:pPr>
    </w:p>
    <w:p w:rsidR="001751AC" w:rsidRDefault="001751AC" w:rsidP="005575D1">
      <w:pPr>
        <w:pStyle w:val="Default"/>
        <w:spacing w:line="360" w:lineRule="auto"/>
        <w:jc w:val="both"/>
        <w:rPr>
          <w:iCs/>
          <w:sz w:val="20"/>
          <w:szCs w:val="20"/>
        </w:rPr>
      </w:pPr>
      <w:r w:rsidRPr="001751AC">
        <w:rPr>
          <w:iCs/>
          <w:sz w:val="20"/>
          <w:szCs w:val="20"/>
        </w:rPr>
        <w:t>A projekt kiemelt célcsoportja a hátrányos helyzetű, aktív korú lakosság, a fiatalkorú lakosság, az idősek, a helyi közszolgáltatásban dolgozók illetve a potenciális alkalmazottak, továbbá nemzetiségek, etnikumok. A társadalmi együttélés, felzárkózás, közösségfejlesztés tekintetében célcsoportként jelenik meg adott projekt hatóterületén élő teljes lakosság.</w:t>
      </w:r>
    </w:p>
    <w:p w:rsidR="005575D1" w:rsidRPr="005575D1" w:rsidRDefault="001751AC" w:rsidP="001751AC">
      <w:pPr>
        <w:pStyle w:val="Default"/>
        <w:spacing w:line="360" w:lineRule="auto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A projekt célja c</w:t>
      </w:r>
      <w:r w:rsidR="007D71C8" w:rsidRPr="001751AC">
        <w:rPr>
          <w:color w:val="000000" w:themeColor="text1"/>
          <w:sz w:val="20"/>
          <w:szCs w:val="20"/>
          <w:lang w:eastAsia="en-US"/>
        </w:rPr>
        <w:t>sökkenteni a szegénységben, társadalmi kirek</w:t>
      </w:r>
      <w:r w:rsidR="005575D1" w:rsidRPr="001751AC">
        <w:rPr>
          <w:color w:val="000000" w:themeColor="text1"/>
          <w:sz w:val="20"/>
          <w:szCs w:val="20"/>
          <w:lang w:eastAsia="en-US"/>
        </w:rPr>
        <w:t>esztettségben élők számát, meg</w:t>
      </w:r>
      <w:r w:rsidR="007D71C8" w:rsidRPr="001751AC">
        <w:rPr>
          <w:color w:val="000000" w:themeColor="text1"/>
          <w:sz w:val="20"/>
          <w:szCs w:val="20"/>
          <w:lang w:eastAsia="en-US"/>
        </w:rPr>
        <w:t>akadályozni</w:t>
      </w:r>
      <w:r w:rsidR="005575D1" w:rsidRPr="001751AC">
        <w:rPr>
          <w:color w:val="000000" w:themeColor="text1"/>
          <w:sz w:val="20"/>
          <w:szCs w:val="20"/>
          <w:lang w:eastAsia="en-US"/>
        </w:rPr>
        <w:t xml:space="preserve"> a</w:t>
      </w:r>
      <w:r w:rsidR="005575D1">
        <w:rPr>
          <w:color w:val="000000" w:themeColor="text1"/>
          <w:sz w:val="20"/>
          <w:szCs w:val="20"/>
          <w:lang w:eastAsia="en-US"/>
        </w:rPr>
        <w:t xml:space="preserve"> szegénység </w:t>
      </w:r>
      <w:r w:rsidR="00CD5263">
        <w:rPr>
          <w:color w:val="000000" w:themeColor="text1"/>
          <w:sz w:val="20"/>
          <w:szCs w:val="20"/>
          <w:lang w:eastAsia="en-US"/>
        </w:rPr>
        <w:t>újratermelő</w:t>
      </w:r>
      <w:r w:rsidR="00803955">
        <w:rPr>
          <w:color w:val="000000" w:themeColor="text1"/>
          <w:sz w:val="20"/>
          <w:szCs w:val="20"/>
          <w:lang w:eastAsia="en-US"/>
        </w:rPr>
        <w:t>dését</w:t>
      </w:r>
      <w:r>
        <w:rPr>
          <w:color w:val="000000" w:themeColor="text1"/>
          <w:sz w:val="20"/>
          <w:szCs w:val="20"/>
          <w:lang w:eastAsia="en-US"/>
        </w:rPr>
        <w:t xml:space="preserve"> valamint javítani </w:t>
      </w:r>
      <w:r w:rsidR="007D71C8" w:rsidRPr="005575D1">
        <w:rPr>
          <w:color w:val="000000" w:themeColor="text1"/>
          <w:sz w:val="20"/>
          <w:szCs w:val="20"/>
          <w:lang w:eastAsia="en-US"/>
        </w:rPr>
        <w:t>a közszolgáltatások, társadalmi-gazdasági javak egyenlő̋ e</w:t>
      </w:r>
      <w:r>
        <w:rPr>
          <w:color w:val="000000" w:themeColor="text1"/>
          <w:sz w:val="20"/>
          <w:szCs w:val="20"/>
          <w:lang w:eastAsia="en-US"/>
        </w:rPr>
        <w:t>sélyű</w:t>
      </w:r>
      <w:r w:rsidR="00803955">
        <w:rPr>
          <w:color w:val="000000" w:themeColor="text1"/>
          <w:sz w:val="20"/>
          <w:szCs w:val="20"/>
          <w:lang w:eastAsia="en-US"/>
        </w:rPr>
        <w:t xml:space="preserve"> hozzáférésén, erősíteni </w:t>
      </w:r>
      <w:r w:rsidR="007D71C8" w:rsidRPr="005575D1">
        <w:rPr>
          <w:color w:val="000000" w:themeColor="text1"/>
          <w:sz w:val="20"/>
          <w:szCs w:val="20"/>
          <w:lang w:eastAsia="en-US"/>
        </w:rPr>
        <w:t xml:space="preserve">a társadalmi összetartozást. </w:t>
      </w:r>
    </w:p>
    <w:p w:rsidR="00635E96" w:rsidRPr="005575D1" w:rsidRDefault="00B212D2" w:rsidP="005575D1">
      <w:pPr>
        <w:pStyle w:val="Default"/>
        <w:spacing w:before="120" w:after="120" w:line="360" w:lineRule="auto"/>
        <w:contextualSpacing/>
        <w:jc w:val="both"/>
        <w:rPr>
          <w:iCs/>
          <w:sz w:val="20"/>
          <w:szCs w:val="20"/>
        </w:rPr>
      </w:pPr>
      <w:r w:rsidRPr="005575D1">
        <w:rPr>
          <w:iCs/>
          <w:sz w:val="20"/>
          <w:szCs w:val="20"/>
        </w:rPr>
        <w:t xml:space="preserve">A kulturális- és társadalmi tőke, továbbá az egyéni és közösségi cselekvőképesség fejlesztése, amelynek eredményeként az egyes térségekben, településeken élők fel- és megismerik településük emberi, szellemi, tárgyi, környezeti értékeit, tudatosulnak bennük saját személyes és szűkebb közösségük emberi, tudás- és képességbéli értékeit. </w:t>
      </w:r>
      <w:r w:rsidR="001751AC">
        <w:rPr>
          <w:iCs/>
          <w:sz w:val="20"/>
          <w:szCs w:val="20"/>
        </w:rPr>
        <w:t>A projekt célja továbbá a s</w:t>
      </w:r>
      <w:r w:rsidRPr="005575D1">
        <w:rPr>
          <w:iCs/>
          <w:sz w:val="20"/>
          <w:szCs w:val="20"/>
        </w:rPr>
        <w:t xml:space="preserve">zolgáltatáshiányos </w:t>
      </w:r>
      <w:r w:rsidR="001751AC">
        <w:rPr>
          <w:iCs/>
          <w:sz w:val="20"/>
          <w:szCs w:val="20"/>
        </w:rPr>
        <w:t>térségek számának csökkentése</w:t>
      </w:r>
      <w:r w:rsidRPr="005575D1">
        <w:rPr>
          <w:iCs/>
          <w:sz w:val="20"/>
          <w:szCs w:val="20"/>
        </w:rPr>
        <w:t>.</w:t>
      </w:r>
    </w:p>
    <w:p w:rsidR="007D71C8" w:rsidRPr="005575D1" w:rsidRDefault="00B212D2" w:rsidP="005575D1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eastAsiaTheme="minorHAnsi" w:cs="Arial"/>
          <w:iCs/>
          <w:color w:val="000000"/>
          <w:szCs w:val="20"/>
        </w:rPr>
      </w:pPr>
      <w:r w:rsidRPr="005575D1">
        <w:rPr>
          <w:rFonts w:cs="Arial"/>
          <w:iCs/>
          <w:color w:val="000000"/>
          <w:szCs w:val="20"/>
        </w:rPr>
        <w:t>A projekt kiemelt célja, hogy az egyéni fejlesztési terv alapján, a foglalkoztathatóság szempontjából fontos kompetenciák fejlesztését célzó programelemben résztvevők száma növekedjen.</w:t>
      </w:r>
    </w:p>
    <w:p w:rsidR="00505B4E" w:rsidRPr="005575D1" w:rsidRDefault="00B212D2" w:rsidP="005575D1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eastAsiaTheme="minorHAnsi" w:cs="Arial"/>
          <w:iCs/>
          <w:color w:val="000000"/>
          <w:szCs w:val="20"/>
        </w:rPr>
      </w:pPr>
      <w:r w:rsidRPr="005575D1">
        <w:rPr>
          <w:rFonts w:cs="Arial"/>
          <w:iCs/>
          <w:color w:val="000000"/>
          <w:szCs w:val="20"/>
        </w:rPr>
        <w:t>Munkára való képességet javító intézkedések a me</w:t>
      </w:r>
      <w:r w:rsidR="007D71C8" w:rsidRPr="005575D1">
        <w:rPr>
          <w:rFonts w:cs="Arial"/>
          <w:iCs/>
          <w:color w:val="000000"/>
          <w:szCs w:val="20"/>
        </w:rPr>
        <w:t>glévő és a térségbe érkező, létr</w:t>
      </w:r>
      <w:r w:rsidRPr="005575D1">
        <w:rPr>
          <w:rFonts w:cs="Arial"/>
          <w:iCs/>
          <w:color w:val="000000"/>
          <w:szCs w:val="20"/>
        </w:rPr>
        <w:t>ehozandó új munkáltatók munkaerő bázisának folyamatos minőségi biztosítása.</w:t>
      </w:r>
    </w:p>
    <w:p w:rsidR="00657D99" w:rsidRPr="00635E96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  <w:highlight w:val="yellow"/>
        </w:rPr>
      </w:pPr>
    </w:p>
    <w:p w:rsidR="00657D99" w:rsidRPr="00635E96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  <w:highlight w:val="yellow"/>
        </w:rPr>
      </w:pPr>
    </w:p>
    <w:p w:rsidR="00657D99" w:rsidRPr="00FA0282" w:rsidRDefault="00657D99" w:rsidP="00FA0282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cs="Arial"/>
          <w:b/>
          <w:iCs/>
          <w:color w:val="000000"/>
          <w:szCs w:val="20"/>
        </w:rPr>
      </w:pPr>
      <w:r w:rsidRPr="00FA0282">
        <w:rPr>
          <w:rFonts w:cs="Arial"/>
          <w:b/>
          <w:iCs/>
          <w:color w:val="000000"/>
          <w:szCs w:val="20"/>
        </w:rPr>
        <w:t>További információ kérhető:</w:t>
      </w:r>
    </w:p>
    <w:p w:rsidR="00E433AF" w:rsidRPr="00FA0282" w:rsidRDefault="00FA0282" w:rsidP="00FA0282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cs="Arial"/>
          <w:b/>
          <w:iCs/>
          <w:color w:val="000000"/>
          <w:szCs w:val="20"/>
        </w:rPr>
      </w:pPr>
      <w:r>
        <w:rPr>
          <w:rFonts w:cs="Arial"/>
          <w:b/>
          <w:iCs/>
          <w:color w:val="000000"/>
          <w:szCs w:val="20"/>
        </w:rPr>
        <w:t>Szalai Réka szakmai vezető</w:t>
      </w:r>
    </w:p>
    <w:p w:rsidR="00E433AF" w:rsidRPr="00FA0282" w:rsidRDefault="006B50CE" w:rsidP="00FA0282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cs="Arial"/>
          <w:b/>
          <w:iCs/>
          <w:color w:val="000000"/>
          <w:szCs w:val="20"/>
        </w:rPr>
      </w:pPr>
      <w:hyperlink r:id="rId7" w:history="1">
        <w:r w:rsidR="00FA0282" w:rsidRPr="00FA0282">
          <w:rPr>
            <w:b/>
            <w:color w:val="000000"/>
          </w:rPr>
          <w:t>reka.szalai@gmail.com</w:t>
        </w:r>
      </w:hyperlink>
    </w:p>
    <w:p w:rsidR="00FA0282" w:rsidRPr="00FA0282" w:rsidRDefault="00FA0282" w:rsidP="00FA0282">
      <w:p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cs="Arial"/>
          <w:b/>
          <w:iCs/>
          <w:color w:val="000000"/>
          <w:szCs w:val="20"/>
        </w:rPr>
      </w:pPr>
      <w:r w:rsidRPr="00FA0282">
        <w:rPr>
          <w:rFonts w:cs="Arial"/>
          <w:b/>
          <w:iCs/>
          <w:color w:val="000000"/>
          <w:szCs w:val="20"/>
        </w:rPr>
        <w:t>+36(94) 574 014</w:t>
      </w:r>
    </w:p>
    <w:sectPr w:rsidR="00FA0282" w:rsidRPr="00FA0282" w:rsidSect="006734FC">
      <w:headerReference w:type="default" r:id="rId8"/>
      <w:footerReference w:type="default" r:id="rId9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0CE" w:rsidRDefault="006B50CE" w:rsidP="00AB4900">
      <w:pPr>
        <w:spacing w:after="0" w:line="240" w:lineRule="auto"/>
      </w:pPr>
      <w:r>
        <w:separator/>
      </w:r>
    </w:p>
  </w:endnote>
  <w:endnote w:type="continuationSeparator" w:id="0">
    <w:p w:rsidR="006B50CE" w:rsidRDefault="006B50CE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D99" w:rsidRDefault="00657D99">
    <w:pPr>
      <w:pStyle w:val="llb"/>
    </w:pPr>
  </w:p>
  <w:p w:rsidR="00657D99" w:rsidRDefault="00657D9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0CE" w:rsidRDefault="006B50CE" w:rsidP="00AB4900">
      <w:pPr>
        <w:spacing w:after="0" w:line="240" w:lineRule="auto"/>
      </w:pPr>
      <w:r>
        <w:separator/>
      </w:r>
    </w:p>
  </w:footnote>
  <w:footnote w:type="continuationSeparator" w:id="0">
    <w:p w:rsidR="006B50CE" w:rsidRDefault="006B50CE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D99" w:rsidRDefault="00F36637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1312" behindDoc="1" locked="0" layoutInCell="1" allowOverlap="1" wp14:anchorId="505A12E4" wp14:editId="2A9383E1">
          <wp:simplePos x="0" y="0"/>
          <wp:positionH relativeFrom="page">
            <wp:posOffset>4297680</wp:posOffset>
          </wp:positionH>
          <wp:positionV relativeFrom="page">
            <wp:posOffset>19050</wp:posOffset>
          </wp:positionV>
          <wp:extent cx="3240000" cy="22392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4D7B2ADD" wp14:editId="09284EF5">
          <wp:simplePos x="0" y="0"/>
          <wp:positionH relativeFrom="page">
            <wp:posOffset>4320540</wp:posOffset>
          </wp:positionH>
          <wp:positionV relativeFrom="page">
            <wp:posOffset>19262</wp:posOffset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57D99" w:rsidRDefault="00657D99" w:rsidP="00B50ED9">
    <w:pPr>
      <w:pStyle w:val="lfej"/>
      <w:ind w:left="1701"/>
    </w:pPr>
  </w:p>
  <w:p w:rsidR="00657D99" w:rsidRDefault="00657D99" w:rsidP="00B50ED9">
    <w:pPr>
      <w:pStyle w:val="lfej"/>
      <w:ind w:left="1701"/>
    </w:pPr>
  </w:p>
  <w:p w:rsidR="00657D99" w:rsidRDefault="00657D99" w:rsidP="00B50ED9">
    <w:pPr>
      <w:pStyle w:val="lfej"/>
      <w:ind w:left="1701"/>
    </w:pPr>
  </w:p>
  <w:p w:rsidR="00657D99" w:rsidRDefault="00657D99" w:rsidP="00B50ED9">
    <w:pPr>
      <w:pStyle w:val="lfej"/>
      <w:ind w:left="1701"/>
    </w:pPr>
  </w:p>
  <w:p w:rsidR="00657D99" w:rsidRDefault="00657D99" w:rsidP="00B50ED9">
    <w:pPr>
      <w:pStyle w:val="lfej"/>
      <w:ind w:left="1701"/>
    </w:pPr>
  </w:p>
  <w:p w:rsidR="00657D99" w:rsidRPr="00AB4900" w:rsidRDefault="00657D99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76A0"/>
    <w:multiLevelType w:val="hybridMultilevel"/>
    <w:tmpl w:val="667ABD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E0440"/>
    <w:multiLevelType w:val="hybridMultilevel"/>
    <w:tmpl w:val="6A466B6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8666C"/>
    <w:multiLevelType w:val="hybridMultilevel"/>
    <w:tmpl w:val="1ECA9F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0B1B9D"/>
    <w:multiLevelType w:val="hybridMultilevel"/>
    <w:tmpl w:val="41CA62E0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1D5F5E"/>
    <w:multiLevelType w:val="hybridMultilevel"/>
    <w:tmpl w:val="24A65F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F3029"/>
    <w:multiLevelType w:val="hybridMultilevel"/>
    <w:tmpl w:val="58562C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812B1"/>
    <w:multiLevelType w:val="hybridMultilevel"/>
    <w:tmpl w:val="6C14A758"/>
    <w:lvl w:ilvl="0" w:tplc="89ECAE90">
      <w:start w:val="1"/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hint="default"/>
        <w:sz w:val="24"/>
        <w:szCs w:val="24"/>
      </w:rPr>
    </w:lvl>
    <w:lvl w:ilvl="1" w:tplc="74787E64">
      <w:start w:val="1"/>
      <w:numFmt w:val="bullet"/>
      <w:lvlText w:val="-"/>
      <w:lvlJc w:val="left"/>
      <w:pPr>
        <w:ind w:left="292" w:hanging="80"/>
      </w:pPr>
      <w:rPr>
        <w:rFonts w:hint="default"/>
        <w:u w:val="single" w:color="000000"/>
      </w:rPr>
    </w:lvl>
    <w:lvl w:ilvl="2" w:tplc="47FAB098">
      <w:start w:val="1"/>
      <w:numFmt w:val="bullet"/>
      <w:lvlText w:val="•"/>
      <w:lvlJc w:val="left"/>
      <w:pPr>
        <w:ind w:left="1355" w:hanging="80"/>
      </w:pPr>
      <w:rPr>
        <w:rFonts w:hint="default"/>
      </w:rPr>
    </w:lvl>
    <w:lvl w:ilvl="3" w:tplc="3A50891E">
      <w:start w:val="1"/>
      <w:numFmt w:val="bullet"/>
      <w:lvlText w:val="•"/>
      <w:lvlJc w:val="left"/>
      <w:pPr>
        <w:ind w:left="2418" w:hanging="80"/>
      </w:pPr>
      <w:rPr>
        <w:rFonts w:hint="default"/>
      </w:rPr>
    </w:lvl>
    <w:lvl w:ilvl="4" w:tplc="BF107038">
      <w:start w:val="1"/>
      <w:numFmt w:val="bullet"/>
      <w:lvlText w:val="•"/>
      <w:lvlJc w:val="left"/>
      <w:pPr>
        <w:ind w:left="3481" w:hanging="80"/>
      </w:pPr>
      <w:rPr>
        <w:rFonts w:hint="default"/>
      </w:rPr>
    </w:lvl>
    <w:lvl w:ilvl="5" w:tplc="71FC2C1C">
      <w:start w:val="1"/>
      <w:numFmt w:val="bullet"/>
      <w:lvlText w:val="•"/>
      <w:lvlJc w:val="left"/>
      <w:pPr>
        <w:ind w:left="4544" w:hanging="80"/>
      </w:pPr>
      <w:rPr>
        <w:rFonts w:hint="default"/>
      </w:rPr>
    </w:lvl>
    <w:lvl w:ilvl="6" w:tplc="8B3AC34C">
      <w:start w:val="1"/>
      <w:numFmt w:val="bullet"/>
      <w:lvlText w:val="•"/>
      <w:lvlJc w:val="left"/>
      <w:pPr>
        <w:ind w:left="5607" w:hanging="80"/>
      </w:pPr>
      <w:rPr>
        <w:rFonts w:hint="default"/>
      </w:rPr>
    </w:lvl>
    <w:lvl w:ilvl="7" w:tplc="E05841C4">
      <w:start w:val="1"/>
      <w:numFmt w:val="bullet"/>
      <w:lvlText w:val="•"/>
      <w:lvlJc w:val="left"/>
      <w:pPr>
        <w:ind w:left="6670" w:hanging="80"/>
      </w:pPr>
      <w:rPr>
        <w:rFonts w:hint="default"/>
      </w:rPr>
    </w:lvl>
    <w:lvl w:ilvl="8" w:tplc="5F0A8926">
      <w:start w:val="1"/>
      <w:numFmt w:val="bullet"/>
      <w:lvlText w:val="•"/>
      <w:lvlJc w:val="left"/>
      <w:pPr>
        <w:ind w:left="7733" w:hanging="8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529B9"/>
    <w:rsid w:val="0006015E"/>
    <w:rsid w:val="0007531A"/>
    <w:rsid w:val="00081A6B"/>
    <w:rsid w:val="000B2CD5"/>
    <w:rsid w:val="000F2E5E"/>
    <w:rsid w:val="000F4E96"/>
    <w:rsid w:val="00111913"/>
    <w:rsid w:val="00123642"/>
    <w:rsid w:val="00146ACE"/>
    <w:rsid w:val="001751AC"/>
    <w:rsid w:val="001A6A22"/>
    <w:rsid w:val="001E6A2A"/>
    <w:rsid w:val="00232166"/>
    <w:rsid w:val="002441AB"/>
    <w:rsid w:val="00244F73"/>
    <w:rsid w:val="00265392"/>
    <w:rsid w:val="002671B8"/>
    <w:rsid w:val="002721A5"/>
    <w:rsid w:val="00290DD7"/>
    <w:rsid w:val="00296551"/>
    <w:rsid w:val="00296F78"/>
    <w:rsid w:val="002A6DE9"/>
    <w:rsid w:val="002D426F"/>
    <w:rsid w:val="002F678C"/>
    <w:rsid w:val="00316890"/>
    <w:rsid w:val="00344C67"/>
    <w:rsid w:val="00353E8C"/>
    <w:rsid w:val="00392B1A"/>
    <w:rsid w:val="003D5F77"/>
    <w:rsid w:val="0040048D"/>
    <w:rsid w:val="004370CA"/>
    <w:rsid w:val="004A189C"/>
    <w:rsid w:val="004C625A"/>
    <w:rsid w:val="0050172A"/>
    <w:rsid w:val="00505B4E"/>
    <w:rsid w:val="00522599"/>
    <w:rsid w:val="005575D1"/>
    <w:rsid w:val="005901CF"/>
    <w:rsid w:val="005A59AE"/>
    <w:rsid w:val="005D030D"/>
    <w:rsid w:val="005E2EDE"/>
    <w:rsid w:val="005F62C0"/>
    <w:rsid w:val="00606708"/>
    <w:rsid w:val="006272D4"/>
    <w:rsid w:val="00635E96"/>
    <w:rsid w:val="0064743A"/>
    <w:rsid w:val="00657D99"/>
    <w:rsid w:val="006610E7"/>
    <w:rsid w:val="006734FC"/>
    <w:rsid w:val="006A1E4D"/>
    <w:rsid w:val="006B50CE"/>
    <w:rsid w:val="006C0217"/>
    <w:rsid w:val="006D0ADF"/>
    <w:rsid w:val="0071401E"/>
    <w:rsid w:val="0078269C"/>
    <w:rsid w:val="00794D61"/>
    <w:rsid w:val="007A6928"/>
    <w:rsid w:val="007C32CA"/>
    <w:rsid w:val="007D68C3"/>
    <w:rsid w:val="007D71C8"/>
    <w:rsid w:val="00803955"/>
    <w:rsid w:val="00816521"/>
    <w:rsid w:val="008639A6"/>
    <w:rsid w:val="008A1A12"/>
    <w:rsid w:val="008B5441"/>
    <w:rsid w:val="008D34D9"/>
    <w:rsid w:val="009039F9"/>
    <w:rsid w:val="00904F35"/>
    <w:rsid w:val="00922FBD"/>
    <w:rsid w:val="00991BB4"/>
    <w:rsid w:val="009B38F5"/>
    <w:rsid w:val="009C486D"/>
    <w:rsid w:val="009D2C62"/>
    <w:rsid w:val="009D5D0D"/>
    <w:rsid w:val="00A06EA7"/>
    <w:rsid w:val="00A422D2"/>
    <w:rsid w:val="00A46013"/>
    <w:rsid w:val="00A54B1C"/>
    <w:rsid w:val="00A63A25"/>
    <w:rsid w:val="00A67B94"/>
    <w:rsid w:val="00AB4900"/>
    <w:rsid w:val="00AC5B21"/>
    <w:rsid w:val="00AE2160"/>
    <w:rsid w:val="00AF04A3"/>
    <w:rsid w:val="00B212D2"/>
    <w:rsid w:val="00B50ED9"/>
    <w:rsid w:val="00B81D04"/>
    <w:rsid w:val="00BC63BE"/>
    <w:rsid w:val="00C573C0"/>
    <w:rsid w:val="00C87FFB"/>
    <w:rsid w:val="00C9125A"/>
    <w:rsid w:val="00C9496E"/>
    <w:rsid w:val="00CB133A"/>
    <w:rsid w:val="00CC0E55"/>
    <w:rsid w:val="00CD5263"/>
    <w:rsid w:val="00D15E97"/>
    <w:rsid w:val="00D42BAB"/>
    <w:rsid w:val="00D50544"/>
    <w:rsid w:val="00D609B1"/>
    <w:rsid w:val="00D755C0"/>
    <w:rsid w:val="00DB3A9E"/>
    <w:rsid w:val="00DC0ECD"/>
    <w:rsid w:val="00DC5E5A"/>
    <w:rsid w:val="00DD184A"/>
    <w:rsid w:val="00E06412"/>
    <w:rsid w:val="00E433AF"/>
    <w:rsid w:val="00E824DA"/>
    <w:rsid w:val="00EA2F16"/>
    <w:rsid w:val="00EF53E1"/>
    <w:rsid w:val="00F11E41"/>
    <w:rsid w:val="00F22288"/>
    <w:rsid w:val="00F36637"/>
    <w:rsid w:val="00F57E52"/>
    <w:rsid w:val="00F62661"/>
    <w:rsid w:val="00F7138D"/>
    <w:rsid w:val="00F715C0"/>
    <w:rsid w:val="00FA0282"/>
    <w:rsid w:val="00FD397A"/>
    <w:rsid w:val="00FE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F589D85-DE7A-4EBC-BE21-00D8BF3B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paragraph" w:styleId="Cmsor3">
    <w:name w:val="heading 3"/>
    <w:basedOn w:val="Norml"/>
    <w:link w:val="Cmsor3Char"/>
    <w:uiPriority w:val="9"/>
    <w:qFormat/>
    <w:locked/>
    <w:rsid w:val="00904F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rsid w:val="00904F3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aszerbekezds">
    <w:name w:val="List Paragraph"/>
    <w:aliases w:val="Welt L Char,Welt L,Bullet List,FooterText,numbered,Paragraphe de liste1,Bulletr List Paragraph,列出段落,列出段落1,Listeafsnit1,Parágrafo da Lista1,List Paragraph2,List Paragraph21,リスト段落1,Párrafo de lista1,Listaszerű bekezdés5,List Paragraph"/>
    <w:basedOn w:val="Norml"/>
    <w:link w:val="ListaszerbekezdsChar"/>
    <w:uiPriority w:val="34"/>
    <w:qFormat/>
    <w:rsid w:val="0040048D"/>
    <w:pPr>
      <w:widowControl w:val="0"/>
      <w:spacing w:after="0" w:line="240" w:lineRule="auto"/>
    </w:pPr>
    <w:rPr>
      <w:rFonts w:asciiTheme="minorHAnsi" w:eastAsiaTheme="minorHAnsi" w:hAnsiTheme="minorHAnsi" w:cstheme="minorBidi"/>
      <w:color w:val="auto"/>
      <w:sz w:val="22"/>
      <w:szCs w:val="22"/>
    </w:rPr>
  </w:style>
  <w:style w:type="character" w:customStyle="1" w:styleId="ListaszerbekezdsChar">
    <w:name w:val="Listaszerű bekezdés Char"/>
    <w:aliases w:val="Welt L Char Char,Welt L Char1,Bullet List Char,FooterText Char,numbered Char,Paragraphe de liste1 Char,Bulletr List Paragraph Char,列出段落 Char,列出段落1 Char,Listeafsnit1 Char,Parágrafo da Lista1 Char,List Paragraph2 Char,リスト段落1 Char"/>
    <w:link w:val="Listaszerbekezds"/>
    <w:uiPriority w:val="34"/>
    <w:qFormat/>
    <w:locked/>
    <w:rsid w:val="0040048D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A6A22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customStyle="1" w:styleId="SzvegtrzsnormabehStandardparagraphCharCharCharCharCharCharCharCharCharCharCharCharCharCharCharCharCharCharCharCharCharCharCharCharCharChar">
    <w:name w:val="Szövegtörzs.normabeh.Standard paragraph.Char Char Char Char Char Char Char Char Char Char Char Char Char Char Char Char Char Char Char Char Char Char Char Char Char Char"/>
    <w:basedOn w:val="Norml"/>
    <w:rsid w:val="005F62C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i/>
      <w:color w:val="auto"/>
      <w:sz w:val="28"/>
      <w:szCs w:val="28"/>
      <w:lang w:eastAsia="hu-HU"/>
    </w:rPr>
  </w:style>
  <w:style w:type="paragraph" w:styleId="Szvegtrzs">
    <w:name w:val="Body Text"/>
    <w:basedOn w:val="Norml"/>
    <w:link w:val="SzvegtrzsChar"/>
    <w:rsid w:val="007C32CA"/>
    <w:pPr>
      <w:spacing w:after="120" w:line="240" w:lineRule="auto"/>
      <w:jc w:val="both"/>
    </w:pPr>
    <w:rPr>
      <w:rFonts w:ascii="Calibri" w:eastAsia="Times New Roman" w:hAnsi="Calibri" w:cs="Times New Roman"/>
      <w:color w:val="auto"/>
      <w:sz w:val="22"/>
      <w:lang w:val="x-none" w:eastAsia="x-none"/>
    </w:rPr>
  </w:style>
  <w:style w:type="character" w:customStyle="1" w:styleId="SzvegtrzsChar">
    <w:name w:val="Szövegtörzs Char"/>
    <w:basedOn w:val="Bekezdsalapbettpusa"/>
    <w:link w:val="Szvegtrzs"/>
    <w:rsid w:val="007C32CA"/>
    <w:rPr>
      <w:rFonts w:ascii="Calibri" w:eastAsia="Times New Roman" w:hAnsi="Calibri" w:cs="Times New Roman"/>
      <w:szCs w:val="24"/>
      <w:lang w:val="x-none" w:eastAsia="x-none"/>
    </w:rPr>
  </w:style>
  <w:style w:type="character" w:styleId="Hiperhivatkozs">
    <w:name w:val="Hyperlink"/>
    <w:basedOn w:val="Bekezdsalapbettpusa"/>
    <w:uiPriority w:val="99"/>
    <w:unhideWhenUsed/>
    <w:rsid w:val="00FA02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8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ka.szala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Windows-felhasználó</cp:lastModifiedBy>
  <cp:revision>2</cp:revision>
  <dcterms:created xsi:type="dcterms:W3CDTF">2018-12-10T08:08:00Z</dcterms:created>
  <dcterms:modified xsi:type="dcterms:W3CDTF">2018-12-10T08:08:00Z</dcterms:modified>
</cp:coreProperties>
</file>