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F6C" w:rsidRDefault="00136F6C" w:rsidP="00136F6C">
      <w:pPr>
        <w:spacing w:after="0" w:line="240" w:lineRule="auto"/>
        <w:jc w:val="center"/>
        <w:rPr>
          <w:b/>
        </w:rPr>
      </w:pPr>
      <w:r>
        <w:rPr>
          <w:b/>
        </w:rPr>
        <w:t>PETŐMIHÁLYFA KÖZSÉG ÖNKORMÁNYZATA KÉPVISELŐ-TESTÜLETÉNEK</w:t>
      </w:r>
    </w:p>
    <w:p w:rsidR="00136F6C" w:rsidRDefault="00E922A6" w:rsidP="00136F6C">
      <w:pPr>
        <w:spacing w:after="0" w:line="240" w:lineRule="auto"/>
        <w:jc w:val="center"/>
        <w:rPr>
          <w:b/>
        </w:rPr>
      </w:pPr>
      <w:r>
        <w:rPr>
          <w:b/>
        </w:rPr>
        <w:t>2/2017</w:t>
      </w:r>
      <w:r w:rsidR="00136F6C">
        <w:rPr>
          <w:b/>
        </w:rPr>
        <w:t>. (II.28.) ÖNKORMÁNYZATI RENDELETE</w:t>
      </w:r>
    </w:p>
    <w:p w:rsidR="00136F6C" w:rsidRDefault="00E922A6" w:rsidP="00136F6C">
      <w:pPr>
        <w:spacing w:after="0" w:line="240" w:lineRule="auto"/>
        <w:jc w:val="center"/>
        <w:rPr>
          <w:b/>
        </w:rPr>
      </w:pPr>
      <w:r>
        <w:rPr>
          <w:b/>
        </w:rPr>
        <w:t>AZ ÖNKORMÁNYZAT 2017</w:t>
      </w:r>
      <w:r w:rsidR="00136F6C">
        <w:rPr>
          <w:b/>
        </w:rPr>
        <w:t>. ÉVI KÖLTSÉGVETÉSÉRŐL</w:t>
      </w:r>
    </w:p>
    <w:p w:rsidR="00136F6C" w:rsidRDefault="00136F6C" w:rsidP="00136F6C">
      <w:pPr>
        <w:rPr>
          <w:b/>
        </w:rPr>
      </w:pPr>
    </w:p>
    <w:p w:rsidR="00136F6C" w:rsidRDefault="00136F6C" w:rsidP="00136F6C">
      <w:pPr>
        <w:spacing w:after="0" w:line="240" w:lineRule="auto"/>
        <w:jc w:val="both"/>
        <w:rPr>
          <w:i/>
        </w:rPr>
      </w:pPr>
      <w:r>
        <w:rPr>
          <w:i/>
        </w:rPr>
        <w:t xml:space="preserve">Petőmihályfa Község Önkormányzat Képviselő-testülete az Alaptörvény 32. cikk (2) bekezdésében meghatározott eredeti jogalkotó hatáskörében, </w:t>
      </w:r>
      <w:proofErr w:type="gramStart"/>
      <w:r>
        <w:rPr>
          <w:i/>
        </w:rPr>
        <w:t>az  Alaptörvény</w:t>
      </w:r>
      <w:proofErr w:type="gramEnd"/>
      <w:r>
        <w:rPr>
          <w:i/>
        </w:rPr>
        <w:t xml:space="preserve">  32. cikk (1) bekezdés  f.) pontjában meghatározott feladatkörében eljárva, a következőket rendeli el: </w:t>
      </w:r>
    </w:p>
    <w:p w:rsidR="00136F6C" w:rsidRDefault="00136F6C" w:rsidP="00136F6C">
      <w:pPr>
        <w:spacing w:after="0" w:line="240" w:lineRule="auto"/>
        <w:jc w:val="both"/>
        <w:rPr>
          <w:i/>
        </w:rPr>
      </w:pPr>
    </w:p>
    <w:p w:rsidR="00136F6C" w:rsidRDefault="00136F6C" w:rsidP="00136F6C">
      <w:pPr>
        <w:pStyle w:val="Listaszerbekezds"/>
        <w:ind w:hanging="720"/>
        <w:jc w:val="center"/>
      </w:pPr>
      <w:r>
        <w:t>1.§</w:t>
      </w:r>
    </w:p>
    <w:p w:rsidR="00136F6C" w:rsidRDefault="00136F6C" w:rsidP="00136F6C">
      <w:r>
        <w:t>A rendelet hatálya a Képviselő-testületre terjed ki.</w:t>
      </w:r>
    </w:p>
    <w:p w:rsidR="00136F6C" w:rsidRDefault="00136F6C" w:rsidP="00136F6C">
      <w:pPr>
        <w:jc w:val="center"/>
      </w:pPr>
      <w:r>
        <w:t>2.§</w:t>
      </w:r>
    </w:p>
    <w:p w:rsidR="00136F6C" w:rsidRDefault="00136F6C" w:rsidP="00136F6C">
      <w:pPr>
        <w:spacing w:after="0" w:line="240" w:lineRule="auto"/>
        <w:jc w:val="both"/>
      </w:pPr>
      <w:r>
        <w:t>(1) A Képvise</w:t>
      </w:r>
      <w:r w:rsidR="00E922A6">
        <w:t>lő-testület az önkormányzat 2017</w:t>
      </w:r>
      <w:r>
        <w:t>. évi köl</w:t>
      </w:r>
      <w:r w:rsidR="00E922A6">
        <w:t>tségvetési bevételeit 54.915.540.- Ft-ban, kiadásait 54.915.540.-</w:t>
      </w:r>
      <w:r>
        <w:t xml:space="preserve"> Ft-ban állapítja meg.</w:t>
      </w:r>
    </w:p>
    <w:p w:rsidR="00136F6C" w:rsidRDefault="00136F6C" w:rsidP="00136F6C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136F6C" w:rsidRDefault="00136F6C" w:rsidP="00136F6C"/>
    <w:p w:rsidR="00136F6C" w:rsidRDefault="00136F6C" w:rsidP="00136F6C">
      <w:pPr>
        <w:jc w:val="center"/>
      </w:pPr>
      <w:r>
        <w:t>3.§</w:t>
      </w:r>
    </w:p>
    <w:p w:rsidR="00136F6C" w:rsidRDefault="00136F6C" w:rsidP="00136F6C">
      <w:pPr>
        <w:spacing w:after="0" w:line="240" w:lineRule="auto"/>
      </w:pPr>
      <w:r>
        <w:t>(1) A képviselő-testület költségvetési hiányt nem állapít meg.</w:t>
      </w:r>
    </w:p>
    <w:p w:rsidR="00136F6C" w:rsidRDefault="00136F6C" w:rsidP="00136F6C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4.§</w:t>
      </w:r>
    </w:p>
    <w:p w:rsidR="00136F6C" w:rsidRDefault="00136F6C" w:rsidP="00136F6C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center"/>
      </w:pPr>
      <w:r>
        <w:t>5.§</w:t>
      </w:r>
    </w:p>
    <w:p w:rsidR="00136F6C" w:rsidRDefault="00136F6C" w:rsidP="00136F6C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136F6C" w:rsidRDefault="00136F6C" w:rsidP="00136F6C">
      <w:pPr>
        <w:spacing w:after="0" w:line="240" w:lineRule="auto"/>
        <w:jc w:val="both"/>
      </w:pPr>
      <w:r>
        <w:t>(2) Az önkormányzat működési célú általános és céltartalékait e rendelet</w:t>
      </w:r>
      <w:r w:rsidR="00E922A6">
        <w:t xml:space="preserve"> 7. melléklete szerint 8.190.743.- F</w:t>
      </w:r>
      <w:r>
        <w:t>t-ban állapítja meg, mely az évközi többletigények, valamint az elmaradt bevételek pótlására szolgál.</w:t>
      </w:r>
    </w:p>
    <w:p w:rsidR="00136F6C" w:rsidRDefault="00136F6C" w:rsidP="00136F6C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136F6C" w:rsidRDefault="00E922A6" w:rsidP="00136F6C">
      <w:pPr>
        <w:spacing w:after="0" w:line="240" w:lineRule="auto"/>
        <w:jc w:val="both"/>
      </w:pPr>
      <w:r>
        <w:t>(4) A 2017-2020</w:t>
      </w:r>
      <w:r w:rsidR="00136F6C">
        <w:t>. évre v</w:t>
      </w:r>
      <w:r>
        <w:t>onatkozó bevételek összegét a 9</w:t>
      </w:r>
      <w:r w:rsidR="00136F6C">
        <w:t>. számú melléklet tartalmazza.</w:t>
      </w:r>
    </w:p>
    <w:p w:rsidR="00136F6C" w:rsidRDefault="00E922A6" w:rsidP="00136F6C">
      <w:pPr>
        <w:spacing w:after="0" w:line="240" w:lineRule="auto"/>
        <w:jc w:val="both"/>
      </w:pPr>
      <w:r>
        <w:t>(5) A 2017-2020</w:t>
      </w:r>
      <w:r w:rsidR="00136F6C">
        <w:t xml:space="preserve"> évre </w:t>
      </w:r>
      <w:r>
        <w:t>vonatkozó kiadások összegét a 10</w:t>
      </w:r>
      <w:r w:rsidR="00136F6C">
        <w:t xml:space="preserve">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both"/>
      </w:pPr>
    </w:p>
    <w:p w:rsidR="00136F6C" w:rsidRDefault="00136F6C" w:rsidP="00136F6C">
      <w:pPr>
        <w:jc w:val="both"/>
      </w:pPr>
    </w:p>
    <w:p w:rsidR="00E922A6" w:rsidRDefault="00E922A6" w:rsidP="00136F6C">
      <w:pPr>
        <w:jc w:val="both"/>
      </w:pPr>
    </w:p>
    <w:p w:rsidR="00136F6C" w:rsidRDefault="00136F6C" w:rsidP="00136F6C">
      <w:pPr>
        <w:jc w:val="center"/>
      </w:pPr>
      <w:r>
        <w:lastRenderedPageBreak/>
        <w:t>6.§</w:t>
      </w:r>
    </w:p>
    <w:p w:rsidR="00136F6C" w:rsidRDefault="00136F6C" w:rsidP="00136F6C">
      <w:r>
        <w:t>Az önkormányzat többéves kihatással járó döntést nem hoz.</w:t>
      </w:r>
    </w:p>
    <w:p w:rsidR="00136F6C" w:rsidRDefault="00136F6C" w:rsidP="00136F6C">
      <w:pPr>
        <w:jc w:val="center"/>
      </w:pPr>
      <w:r>
        <w:t>7.§</w:t>
      </w:r>
    </w:p>
    <w:p w:rsidR="00136F6C" w:rsidRDefault="00136F6C" w:rsidP="00136F6C">
      <w:pPr>
        <w:spacing w:after="0" w:line="240" w:lineRule="auto"/>
        <w:jc w:val="both"/>
      </w:pPr>
      <w:r>
        <w:t xml:space="preserve">(1) Az önkormányzat helyi adókból származó és </w:t>
      </w:r>
      <w:r w:rsidR="00E922A6">
        <w:t>egyéb közhatalmi bevételeit a 11</w:t>
      </w:r>
      <w:r>
        <w:t>.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</w:t>
      </w:r>
      <w:r w:rsidR="00E922A6">
        <w:t>ellegű ellátásokat e rendelet 12</w:t>
      </w:r>
      <w:r>
        <w:t>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r>
        <w:t>Gst</w:t>
      </w:r>
      <w:proofErr w:type="spellEnd"/>
      <w:r>
        <w:t xml:space="preserve">  3. § (1) bekezdése szerinti adósságot keletkeztető ügyelet megkötése válik v</w:t>
      </w:r>
      <w:r w:rsidR="00E922A6">
        <w:t>agy válhat szükségessé (E Ft) 13</w:t>
      </w:r>
      <w:r>
        <w:t>. 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</w:t>
      </w:r>
      <w:r w:rsidR="00E922A6">
        <w:t>i saját bevételek összegeit a 14</w:t>
      </w:r>
      <w:r>
        <w:t xml:space="preserve">. számú melléklet tartalmazza. </w:t>
      </w:r>
    </w:p>
    <w:p w:rsidR="00136F6C" w:rsidRDefault="00136F6C" w:rsidP="00136F6C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E922A6" w:rsidRDefault="00E922A6" w:rsidP="00136F6C">
      <w:pPr>
        <w:jc w:val="center"/>
      </w:pPr>
    </w:p>
    <w:p w:rsidR="00136F6C" w:rsidRDefault="00136F6C" w:rsidP="00136F6C">
      <w:pPr>
        <w:jc w:val="center"/>
      </w:pPr>
      <w:r>
        <w:t>8.§</w:t>
      </w:r>
    </w:p>
    <w:p w:rsidR="00136F6C" w:rsidRDefault="00136F6C" w:rsidP="00136F6C">
      <w:pPr>
        <w:spacing w:after="0" w:line="240" w:lineRule="auto"/>
      </w:pPr>
      <w:r>
        <w:t>(1) A képviselő-testület az önkormá</w:t>
      </w:r>
      <w:r w:rsidR="00E922A6">
        <w:t>nyzat létszámkeretét a 15</w:t>
      </w:r>
      <w:r>
        <w:t>. melléklet szerint állapítja meg.</w:t>
      </w:r>
    </w:p>
    <w:p w:rsidR="00136F6C" w:rsidRDefault="00136F6C" w:rsidP="00136F6C">
      <w:pPr>
        <w:spacing w:after="0" w:line="240" w:lineRule="auto"/>
      </w:pPr>
      <w:r>
        <w:t>(2) Az önkormányzat kö</w:t>
      </w:r>
      <w:r w:rsidR="00E922A6">
        <w:t>zcélú foglalkoztatási kerete: 8</w:t>
      </w:r>
      <w:r>
        <w:t xml:space="preserve">  fő 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9.§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</w:p>
    <w:p w:rsidR="00136F6C" w:rsidRDefault="00E922A6" w:rsidP="00136F6C">
      <w:pPr>
        <w:jc w:val="center"/>
      </w:pPr>
      <w:r>
        <w:t>10</w:t>
      </w:r>
      <w:r w:rsidR="00136F6C">
        <w:t>. §</w:t>
      </w:r>
    </w:p>
    <w:p w:rsidR="00136F6C" w:rsidRDefault="00136F6C" w:rsidP="00136F6C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136F6C" w:rsidRDefault="00136F6C" w:rsidP="00136F6C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136F6C" w:rsidRDefault="00136F6C" w:rsidP="00136F6C">
      <w:pPr>
        <w:jc w:val="both"/>
      </w:pPr>
      <w:r>
        <w:lastRenderedPageBreak/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136F6C" w:rsidRDefault="00136F6C" w:rsidP="00136F6C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136F6C" w:rsidRDefault="00136F6C" w:rsidP="00136F6C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136F6C" w:rsidRDefault="00E922A6" w:rsidP="00136F6C">
      <w:pPr>
        <w:jc w:val="center"/>
      </w:pPr>
      <w:r>
        <w:t>11</w:t>
      </w:r>
      <w:r w:rsidR="00136F6C">
        <w:t>. §</w:t>
      </w:r>
    </w:p>
    <w:p w:rsidR="00136F6C" w:rsidRDefault="00136F6C" w:rsidP="00136F6C">
      <w:pPr>
        <w:spacing w:after="0" w:line="240" w:lineRule="auto"/>
      </w:pPr>
      <w:r>
        <w:t>(1) E rendelet kihirdetése napját követő napon lép hatál</w:t>
      </w:r>
      <w:r w:rsidR="00E922A6">
        <w:t>yba, rendelkezéseit azonban 2017</w:t>
      </w:r>
      <w:r>
        <w:t>.  január 1. napjától kell alkalmazni.</w:t>
      </w:r>
    </w:p>
    <w:p w:rsidR="00136F6C" w:rsidRDefault="00136F6C" w:rsidP="00136F6C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136F6C" w:rsidRDefault="00136F6C" w:rsidP="00136F6C"/>
    <w:p w:rsidR="00136F6C" w:rsidRDefault="00E922A6" w:rsidP="00136F6C">
      <w:r>
        <w:t>Petőmihályfa, 2017. február 15</w:t>
      </w:r>
      <w:r w:rsidR="00136F6C">
        <w:t>.</w:t>
      </w:r>
    </w:p>
    <w:p w:rsidR="00136F6C" w:rsidRDefault="00136F6C" w:rsidP="00136F6C"/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>Kovács Ernő                                                              Kardos Andrea</w:t>
      </w:r>
    </w:p>
    <w:p w:rsidR="00136F6C" w:rsidRDefault="00136F6C" w:rsidP="00136F6C">
      <w:pPr>
        <w:spacing w:after="0" w:line="240" w:lineRule="auto"/>
      </w:pPr>
      <w:r>
        <w:t>polgármester                                                                  jegyző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>A rendelet kihirdetve:                                                Kardos Andrea</w:t>
      </w:r>
    </w:p>
    <w:p w:rsidR="00136F6C" w:rsidRDefault="00E922A6" w:rsidP="00136F6C">
      <w:pPr>
        <w:spacing w:after="0" w:line="240" w:lineRule="auto"/>
      </w:pPr>
      <w:r>
        <w:t>2017</w:t>
      </w:r>
      <w:r w:rsidR="00136F6C">
        <w:t>. február 28.                                                           jegyző</w:t>
      </w:r>
    </w:p>
    <w:p w:rsidR="00136F6C" w:rsidRDefault="00136F6C" w:rsidP="00136F6C"/>
    <w:p w:rsidR="00136F6C" w:rsidRDefault="00136F6C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sectPr w:rsidR="000B31F3" w:rsidSect="00B2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36F6C"/>
    <w:rsid w:val="000B31F3"/>
    <w:rsid w:val="001013D7"/>
    <w:rsid w:val="00136F6C"/>
    <w:rsid w:val="00485257"/>
    <w:rsid w:val="00B26B8B"/>
    <w:rsid w:val="00CA400C"/>
    <w:rsid w:val="00DC63D5"/>
    <w:rsid w:val="00E92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6F6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36F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801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2017-03-14T13:50:00Z</cp:lastPrinted>
  <dcterms:created xsi:type="dcterms:W3CDTF">2016-02-23T14:45:00Z</dcterms:created>
  <dcterms:modified xsi:type="dcterms:W3CDTF">2017-03-23T13:29:00Z</dcterms:modified>
</cp:coreProperties>
</file>