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5F7" w:rsidRDefault="00EC55F7" w:rsidP="00EC55F7">
      <w:pPr>
        <w:spacing w:after="0" w:line="240" w:lineRule="auto"/>
        <w:jc w:val="center"/>
        <w:rPr>
          <w:rFonts w:ascii="Courier New" w:eastAsia="Times New Roman" w:hAnsi="Courier New" w:cs="Courier New"/>
          <w:b/>
          <w:bCs/>
          <w:color w:val="000000"/>
          <w:sz w:val="28"/>
          <w:szCs w:val="28"/>
        </w:rPr>
      </w:pPr>
      <w:r w:rsidRPr="00D26579">
        <w:rPr>
          <w:rFonts w:ascii="Courier New" w:eastAsia="Times New Roman" w:hAnsi="Courier New" w:cs="Courier New"/>
          <w:b/>
          <w:bCs/>
          <w:color w:val="000000"/>
          <w:sz w:val="28"/>
          <w:szCs w:val="28"/>
        </w:rPr>
        <w:t xml:space="preserve">Győrvár Község Önkormányzata </w:t>
      </w:r>
    </w:p>
    <w:p w:rsidR="00EC55F7" w:rsidRPr="00D26579" w:rsidRDefault="00EC55F7" w:rsidP="00EC55F7">
      <w:pPr>
        <w:spacing w:after="0" w:line="240" w:lineRule="auto"/>
        <w:jc w:val="center"/>
        <w:rPr>
          <w:rFonts w:ascii="Courier New" w:eastAsia="Times New Roman" w:hAnsi="Courier New" w:cs="Courier New"/>
          <w:b/>
          <w:bCs/>
          <w:color w:val="000000"/>
          <w:sz w:val="28"/>
          <w:szCs w:val="28"/>
        </w:rPr>
      </w:pPr>
      <w:r w:rsidRPr="00D26579">
        <w:rPr>
          <w:rFonts w:ascii="Courier New" w:eastAsia="Times New Roman" w:hAnsi="Courier New" w:cs="Courier New"/>
          <w:b/>
          <w:bCs/>
          <w:color w:val="000000"/>
          <w:sz w:val="28"/>
          <w:szCs w:val="28"/>
        </w:rPr>
        <w:t xml:space="preserve">Képviselő-testületének </w:t>
      </w:r>
    </w:p>
    <w:p w:rsidR="00EC55F7" w:rsidRPr="00D26579" w:rsidRDefault="00EC55F7" w:rsidP="00EC55F7">
      <w:pPr>
        <w:spacing w:after="0" w:line="240" w:lineRule="auto"/>
        <w:jc w:val="center"/>
        <w:rPr>
          <w:rFonts w:ascii="Courier New" w:eastAsia="Times New Roman" w:hAnsi="Courier New" w:cs="Courier New"/>
          <w:b/>
          <w:bCs/>
          <w:color w:val="000000"/>
          <w:sz w:val="28"/>
          <w:szCs w:val="28"/>
        </w:rPr>
      </w:pPr>
      <w:r>
        <w:rPr>
          <w:rFonts w:ascii="Courier New" w:eastAsia="Times New Roman" w:hAnsi="Courier New" w:cs="Courier New"/>
          <w:b/>
          <w:bCs/>
          <w:color w:val="000000"/>
          <w:sz w:val="28"/>
          <w:szCs w:val="28"/>
        </w:rPr>
        <w:t>6/2016 (V.31.</w:t>
      </w:r>
      <w:r w:rsidRPr="00D26579">
        <w:rPr>
          <w:rFonts w:ascii="Courier New" w:eastAsia="Times New Roman" w:hAnsi="Courier New" w:cs="Courier New"/>
          <w:b/>
          <w:bCs/>
          <w:color w:val="000000"/>
          <w:sz w:val="28"/>
          <w:szCs w:val="28"/>
        </w:rPr>
        <w:t>) önkormányzati rendelete</w:t>
      </w:r>
    </w:p>
    <w:p w:rsidR="00EC55F7" w:rsidRPr="00D26579" w:rsidRDefault="00EC55F7" w:rsidP="00EC55F7">
      <w:pPr>
        <w:spacing w:after="0" w:line="240" w:lineRule="auto"/>
        <w:jc w:val="center"/>
        <w:rPr>
          <w:rFonts w:ascii="Courier New" w:eastAsia="Times New Roman" w:hAnsi="Courier New" w:cs="Courier New"/>
          <w:b/>
          <w:bCs/>
          <w:color w:val="000000"/>
          <w:sz w:val="28"/>
          <w:szCs w:val="28"/>
        </w:rPr>
      </w:pPr>
      <w:proofErr w:type="gramStart"/>
      <w:r w:rsidRPr="00D26579">
        <w:rPr>
          <w:rFonts w:ascii="Courier New" w:eastAsia="Times New Roman" w:hAnsi="Courier New" w:cs="Courier New"/>
          <w:b/>
          <w:bCs/>
          <w:color w:val="000000"/>
          <w:sz w:val="28"/>
          <w:szCs w:val="28"/>
        </w:rPr>
        <w:t>az</w:t>
      </w:r>
      <w:proofErr w:type="gramEnd"/>
      <w:r w:rsidRPr="00D26579">
        <w:rPr>
          <w:rFonts w:ascii="Courier New" w:eastAsia="Times New Roman" w:hAnsi="Courier New" w:cs="Courier New"/>
          <w:b/>
          <w:bCs/>
          <w:color w:val="000000"/>
          <w:sz w:val="28"/>
          <w:szCs w:val="28"/>
        </w:rPr>
        <w:t xml:space="preserve"> egészségügyi alapellátás körzeteiről</w:t>
      </w:r>
    </w:p>
    <w:p w:rsidR="00EC55F7" w:rsidRPr="00D26579" w:rsidRDefault="00EC55F7" w:rsidP="00EC55F7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D26579">
        <w:rPr>
          <w:rFonts w:ascii="Courier New" w:eastAsia="Times New Roman" w:hAnsi="Courier New" w:cs="Courier New"/>
          <w:color w:val="000000"/>
          <w:sz w:val="28"/>
          <w:szCs w:val="28"/>
        </w:rPr>
        <w:br/>
      </w:r>
    </w:p>
    <w:p w:rsidR="00EC55F7" w:rsidRPr="00D26579" w:rsidRDefault="00EC55F7" w:rsidP="00EC55F7">
      <w:pPr>
        <w:spacing w:after="2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Győrvár</w:t>
      </w:r>
      <w:r w:rsidRPr="00D26579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Község Önkormányzata Képviselő-testülete az Alaptörvény 32. cikk (2) bekezdésében, Magyarország helyi önkormányzatairól szóló 2011. évi CLXXXIX. törvény 13. § (1) bekezdésének 4. pontjában foglalt feladatkörében eljárva, az egészségügyi alapellátásról szóló 2015. évi CXXIII. törvény 6. § (1) bekezdésében kapott felhatalmazás alapján, az alábbiakat rendeli el:</w:t>
      </w:r>
    </w:p>
    <w:p w:rsidR="00EC55F7" w:rsidRPr="00A865A8" w:rsidRDefault="007628B7" w:rsidP="007628B7">
      <w:pPr>
        <w:spacing w:before="100" w:beforeAutospacing="1" w:after="100" w:afterAutospacing="1" w:line="240" w:lineRule="auto"/>
        <w:ind w:left="720"/>
        <w:jc w:val="center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28B7">
        <w:rPr>
          <w:rFonts w:ascii="Courier New" w:eastAsia="Times New Roman" w:hAnsi="Courier New" w:cs="Courier New"/>
          <w:bCs/>
          <w:color w:val="000000"/>
          <w:sz w:val="24"/>
          <w:szCs w:val="24"/>
        </w:rPr>
        <w:t>1.</w:t>
      </w:r>
      <w:r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 xml:space="preserve"> </w:t>
      </w:r>
      <w:r w:rsidR="00EC55F7" w:rsidRPr="00A865A8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§</w:t>
      </w:r>
    </w:p>
    <w:p w:rsidR="00EC55F7" w:rsidRPr="00A865A8" w:rsidRDefault="00EC55F7" w:rsidP="00EC55F7">
      <w:pPr>
        <w:spacing w:after="2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(1) Önálló orvosi tevékenység területi ellátási kötelezettséggel végezhető e rendeletben meghatározott háziorvosi, házi    gyermekorvosi (vegyes praxis) és fogorvosi körzetben.</w:t>
      </w:r>
    </w:p>
    <w:p w:rsidR="00EC55F7" w:rsidRPr="00A865A8" w:rsidRDefault="00EC55F7" w:rsidP="00EC55F7">
      <w:pPr>
        <w:spacing w:after="20" w:line="240" w:lineRule="auto"/>
        <w:ind w:left="1080" w:firstLine="180"/>
        <w:jc w:val="both"/>
        <w:rPr>
          <w:rFonts w:ascii="Times" w:eastAsia="Times New Roman" w:hAnsi="Times" w:cs="Times"/>
          <w:color w:val="000000"/>
          <w:sz w:val="24"/>
          <w:szCs w:val="24"/>
        </w:rPr>
      </w:pPr>
    </w:p>
    <w:p w:rsidR="00EC55F7" w:rsidRPr="00A865A8" w:rsidRDefault="00EC55F7" w:rsidP="00EC55F7">
      <w:pPr>
        <w:spacing w:after="20" w:line="240" w:lineRule="auto"/>
        <w:ind w:left="426" w:hanging="426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>(2) Győrvár</w:t>
      </w: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Község Önkormányzata Képviselő-testülete egy háziorvosi és házi gyermekorvosi körzetet hoz lé</w:t>
      </w:r>
      <w:r>
        <w:rPr>
          <w:rFonts w:ascii="Courier New" w:eastAsia="Times New Roman" w:hAnsi="Courier New" w:cs="Courier New"/>
          <w:color w:val="000000"/>
          <w:sz w:val="24"/>
          <w:szCs w:val="24"/>
        </w:rPr>
        <w:t>tre, melyhez tartozik Győrvár</w:t>
      </w: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község teljes közigazgatási területe. A körzet székhely</w:t>
      </w:r>
      <w:r>
        <w:rPr>
          <w:rFonts w:ascii="Courier New" w:eastAsia="Times New Roman" w:hAnsi="Courier New" w:cs="Courier New"/>
          <w:color w:val="000000"/>
          <w:sz w:val="24"/>
          <w:szCs w:val="24"/>
        </w:rPr>
        <w:t>e: Győrvár, Balogh Ádám u. 87.</w:t>
      </w:r>
    </w:p>
    <w:p w:rsidR="00EC55F7" w:rsidRPr="00A865A8" w:rsidRDefault="00EC55F7" w:rsidP="00EC55F7">
      <w:pPr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A865A8">
        <w:rPr>
          <w:rFonts w:ascii="Times" w:eastAsia="Times New Roman" w:hAnsi="Times" w:cs="Times"/>
          <w:color w:val="000000"/>
          <w:sz w:val="24"/>
          <w:szCs w:val="24"/>
        </w:rPr>
        <w:br/>
      </w: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2.§</w:t>
      </w:r>
    </w:p>
    <w:p w:rsidR="00EC55F7" w:rsidRPr="00A865A8" w:rsidRDefault="00EC55F7" w:rsidP="00EC55F7">
      <w:pPr>
        <w:spacing w:after="20" w:line="240" w:lineRule="auto"/>
        <w:ind w:left="720" w:firstLine="180"/>
        <w:jc w:val="both"/>
        <w:rPr>
          <w:rFonts w:ascii="Times" w:eastAsia="Times New Roman" w:hAnsi="Times" w:cs="Times"/>
          <w:color w:val="000000"/>
          <w:sz w:val="24"/>
          <w:szCs w:val="24"/>
        </w:rPr>
      </w:pPr>
    </w:p>
    <w:p w:rsidR="00EC55F7" w:rsidRPr="00A865A8" w:rsidRDefault="00EC55F7" w:rsidP="00EC55F7">
      <w:pPr>
        <w:spacing w:after="2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(1) Fogorvosi körzethez tartozik – </w:t>
      </w:r>
      <w:r>
        <w:rPr>
          <w:rFonts w:ascii="Courier New" w:eastAsia="Times New Roman" w:hAnsi="Courier New" w:cs="Courier New"/>
          <w:color w:val="000000"/>
          <w:sz w:val="24"/>
          <w:szCs w:val="24"/>
        </w:rPr>
        <w:t>felnőtt és gyermek  – Győrvár</w:t>
      </w: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község teljes közigazgatási területe. A fogorvosi körzet feladat-ellátási sze</w:t>
      </w: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rződéssel Vasvár, </w:t>
      </w:r>
      <w:proofErr w:type="spellStart"/>
      <w:r>
        <w:rPr>
          <w:rFonts w:ascii="Courier New" w:eastAsia="Times New Roman" w:hAnsi="Courier New" w:cs="Courier New"/>
          <w:color w:val="000000"/>
          <w:sz w:val="24"/>
          <w:szCs w:val="24"/>
        </w:rPr>
        <w:t>Szentmihályfalvi</w:t>
      </w:r>
      <w:proofErr w:type="spellEnd"/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u. 2</w:t>
      </w:r>
      <w:proofErr w:type="gramStart"/>
      <w:r>
        <w:rPr>
          <w:rFonts w:ascii="Courier New" w:eastAsia="Times New Roman" w:hAnsi="Courier New" w:cs="Courier New"/>
          <w:color w:val="000000"/>
          <w:sz w:val="24"/>
          <w:szCs w:val="24"/>
        </w:rPr>
        <w:t>.I</w:t>
      </w:r>
      <w:proofErr w:type="gramEnd"/>
      <w:r>
        <w:rPr>
          <w:rFonts w:ascii="Courier New" w:eastAsia="Times New Roman" w:hAnsi="Courier New" w:cs="Courier New"/>
          <w:color w:val="000000"/>
          <w:sz w:val="24"/>
          <w:szCs w:val="24"/>
        </w:rPr>
        <w:t>/2.</w:t>
      </w: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székhellyel kerül ellátásra.</w:t>
      </w:r>
    </w:p>
    <w:p w:rsidR="00EC55F7" w:rsidRPr="00A865A8" w:rsidRDefault="00EC55F7" w:rsidP="00EC55F7">
      <w:pPr>
        <w:spacing w:after="2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EC55F7" w:rsidRPr="00A865A8" w:rsidRDefault="00EC55F7" w:rsidP="00EC55F7">
      <w:pPr>
        <w:spacing w:after="2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(2) A fogorvosi ügyelet ellátásának székhelye: Szombathely, Wesselényi u. 2. szám alatt történik.</w:t>
      </w:r>
    </w:p>
    <w:p w:rsidR="00EC55F7" w:rsidRPr="00A865A8" w:rsidRDefault="00EC55F7" w:rsidP="00EC55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65A8">
        <w:rPr>
          <w:rFonts w:ascii="Times" w:eastAsia="Times New Roman" w:hAnsi="Times" w:cs="Times"/>
          <w:color w:val="000000"/>
          <w:sz w:val="24"/>
          <w:szCs w:val="24"/>
        </w:rPr>
        <w:br/>
      </w:r>
    </w:p>
    <w:p w:rsidR="00EC55F7" w:rsidRPr="00A865A8" w:rsidRDefault="00EC55F7" w:rsidP="00EC55F7">
      <w:pPr>
        <w:spacing w:after="20" w:line="240" w:lineRule="auto"/>
        <w:ind w:firstLine="180"/>
        <w:jc w:val="center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A865A8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3.§</w:t>
      </w:r>
    </w:p>
    <w:p w:rsidR="00EC55F7" w:rsidRPr="00A865A8" w:rsidRDefault="00EC55F7" w:rsidP="00EC55F7">
      <w:pPr>
        <w:spacing w:after="20" w:line="240" w:lineRule="auto"/>
        <w:ind w:left="426"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EC55F7" w:rsidRPr="00A865A8" w:rsidRDefault="00EC55F7" w:rsidP="00EC55F7">
      <w:pPr>
        <w:spacing w:after="2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>Győrvár</w:t>
      </w: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Község Önkormányzata Képviselő-testülete egy védőnői és iskola-egészségügyi ellátási körzet</w:t>
      </w:r>
      <w:r>
        <w:rPr>
          <w:rFonts w:ascii="Courier New" w:eastAsia="Times New Roman" w:hAnsi="Courier New" w:cs="Courier New"/>
          <w:color w:val="000000"/>
          <w:sz w:val="24"/>
          <w:szCs w:val="24"/>
        </w:rPr>
        <w:t>et hoz létre, melyhez Győrvár</w:t>
      </w: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község teljes közigazgatási területe tartozik. Székhely</w:t>
      </w:r>
      <w:r>
        <w:rPr>
          <w:rFonts w:ascii="Courier New" w:eastAsia="Times New Roman" w:hAnsi="Courier New" w:cs="Courier New"/>
          <w:color w:val="000000"/>
          <w:sz w:val="24"/>
          <w:szCs w:val="24"/>
        </w:rPr>
        <w:t>e: Győrvár, Balogh Ádám u. 87.</w:t>
      </w:r>
    </w:p>
    <w:p w:rsidR="00EC55F7" w:rsidRPr="00A865A8" w:rsidRDefault="00EC55F7" w:rsidP="00EC55F7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</w:rPr>
      </w:pP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br/>
      </w:r>
    </w:p>
    <w:p w:rsidR="00EC55F7" w:rsidRDefault="00EC55F7" w:rsidP="00EC55F7">
      <w:pPr>
        <w:spacing w:after="20" w:line="240" w:lineRule="auto"/>
        <w:ind w:firstLine="180"/>
        <w:jc w:val="center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4. §</w:t>
      </w:r>
    </w:p>
    <w:p w:rsidR="00EC55F7" w:rsidRPr="00A865A8" w:rsidRDefault="00EC55F7" w:rsidP="00EC55F7">
      <w:pPr>
        <w:spacing w:after="20" w:line="240" w:lineRule="auto"/>
        <w:ind w:firstLine="180"/>
        <w:jc w:val="center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EC55F7" w:rsidRPr="00A865A8" w:rsidRDefault="00EC55F7" w:rsidP="00EC55F7">
      <w:pPr>
        <w:spacing w:after="2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Az alapellátáshoz kapcsolódó háziorvosi, házi gyermekorvosi ügyelet Vasvár, Árpád tér 3. székhellyel kerül ellátásra. </w:t>
      </w:r>
    </w:p>
    <w:p w:rsidR="00EC55F7" w:rsidRPr="00A865A8" w:rsidRDefault="00EC55F7" w:rsidP="00EC55F7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</w:rPr>
      </w:pP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lastRenderedPageBreak/>
        <w:br/>
      </w:r>
    </w:p>
    <w:p w:rsidR="00EC55F7" w:rsidRPr="00A865A8" w:rsidRDefault="00EC55F7" w:rsidP="00EC55F7">
      <w:pPr>
        <w:spacing w:after="20" w:line="240" w:lineRule="auto"/>
        <w:ind w:firstLine="180"/>
        <w:jc w:val="center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A865A8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5. §</w:t>
      </w:r>
    </w:p>
    <w:p w:rsidR="00EC55F7" w:rsidRPr="00A865A8" w:rsidRDefault="00EC55F7" w:rsidP="00EC55F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</w:rPr>
      </w:pPr>
    </w:p>
    <w:p w:rsidR="00EC55F7" w:rsidRPr="00A865A8" w:rsidRDefault="00EC55F7" w:rsidP="00EC55F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</w:rPr>
      </w:pPr>
    </w:p>
    <w:p w:rsidR="00EC55F7" w:rsidRPr="00A865A8" w:rsidRDefault="00EC55F7" w:rsidP="00EC55F7">
      <w:pPr>
        <w:spacing w:before="100" w:beforeAutospacing="1" w:after="100" w:afterAutospacing="1" w:line="240" w:lineRule="auto"/>
        <w:ind w:left="36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 E   rendelet a kihirdetését követő napon lép hatályba.</w:t>
      </w:r>
    </w:p>
    <w:p w:rsidR="00EC55F7" w:rsidRPr="00A865A8" w:rsidRDefault="00EC55F7" w:rsidP="00EC55F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</w:rPr>
      </w:pPr>
    </w:p>
    <w:p w:rsidR="00EC55F7" w:rsidRDefault="00EC55F7" w:rsidP="00EC55F7">
      <w:pPr>
        <w:spacing w:after="2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>Győrvár, 2016. április 27.</w:t>
      </w:r>
    </w:p>
    <w:p w:rsidR="00EC55F7" w:rsidRDefault="00EC55F7" w:rsidP="00EC55F7">
      <w:pPr>
        <w:spacing w:after="2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EC55F7" w:rsidRPr="00A865A8" w:rsidRDefault="00EC55F7" w:rsidP="00EC55F7">
      <w:pPr>
        <w:spacing w:after="2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EC55F7" w:rsidRPr="00A865A8" w:rsidRDefault="00EC55F7" w:rsidP="00EC55F7">
      <w:pPr>
        <w:spacing w:after="2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EC55F7" w:rsidRPr="00A865A8" w:rsidRDefault="00EC55F7" w:rsidP="00EC55F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</w:rPr>
      </w:pPr>
    </w:p>
    <w:p w:rsidR="00EC55F7" w:rsidRPr="00A865A8" w:rsidRDefault="00EC55F7" w:rsidP="00EC55F7">
      <w:pPr>
        <w:spacing w:after="2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  Kaczor Zsolt Mihály               Kardos Andrea</w:t>
      </w:r>
    </w:p>
    <w:p w:rsidR="00EC55F7" w:rsidRDefault="00EC55F7" w:rsidP="00EC55F7">
      <w:pPr>
        <w:spacing w:after="2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     </w:t>
      </w:r>
      <w:proofErr w:type="gramStart"/>
      <w:r>
        <w:rPr>
          <w:rFonts w:ascii="Courier New" w:eastAsia="Times New Roman" w:hAnsi="Courier New" w:cs="Courier New"/>
          <w:color w:val="000000"/>
          <w:sz w:val="24"/>
          <w:szCs w:val="24"/>
        </w:rPr>
        <w:t>pol</w:t>
      </w: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gármester</w:t>
      </w:r>
      <w:proofErr w:type="gramEnd"/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      </w:t>
      </w: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            jegyző</w:t>
      </w:r>
    </w:p>
    <w:p w:rsidR="00EC55F7" w:rsidRPr="00A865A8" w:rsidRDefault="00EC55F7" w:rsidP="00EC55F7">
      <w:pPr>
        <w:spacing w:after="2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EC55F7" w:rsidRPr="00A865A8" w:rsidRDefault="00EC55F7" w:rsidP="00EC55F7">
      <w:pPr>
        <w:spacing w:after="2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EC55F7" w:rsidRPr="00A865A8" w:rsidRDefault="00EC55F7" w:rsidP="00EC55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65A8">
        <w:rPr>
          <w:rFonts w:ascii="Times" w:eastAsia="Times New Roman" w:hAnsi="Times" w:cs="Times"/>
          <w:color w:val="000000"/>
          <w:sz w:val="24"/>
          <w:szCs w:val="24"/>
        </w:rPr>
        <w:br/>
      </w:r>
    </w:p>
    <w:p w:rsidR="00EC55F7" w:rsidRPr="00A865A8" w:rsidRDefault="00EC55F7" w:rsidP="00EC55F7">
      <w:pPr>
        <w:spacing w:after="2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Záradék:</w:t>
      </w:r>
    </w:p>
    <w:p w:rsidR="00EC55F7" w:rsidRDefault="00EC55F7" w:rsidP="00EC55F7">
      <w:pPr>
        <w:spacing w:after="2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A rendel</w:t>
      </w:r>
      <w:r>
        <w:rPr>
          <w:rFonts w:ascii="Courier New" w:eastAsia="Times New Roman" w:hAnsi="Courier New" w:cs="Courier New"/>
          <w:color w:val="000000"/>
          <w:sz w:val="24"/>
          <w:szCs w:val="24"/>
        </w:rPr>
        <w:t>et kihirdetése 2016. május 31.</w:t>
      </w: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napján megtörtént.</w:t>
      </w:r>
    </w:p>
    <w:p w:rsidR="00EC55F7" w:rsidRDefault="00EC55F7" w:rsidP="00EC55F7">
      <w:pPr>
        <w:spacing w:after="2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EC55F7" w:rsidRPr="00A865A8" w:rsidRDefault="00EC55F7" w:rsidP="00EC55F7">
      <w:pPr>
        <w:spacing w:after="2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EC55F7" w:rsidRPr="00A865A8" w:rsidRDefault="00EC55F7" w:rsidP="00EC55F7">
      <w:pPr>
        <w:spacing w:after="2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EC55F7" w:rsidRPr="00A865A8" w:rsidRDefault="00EC55F7" w:rsidP="00EC55F7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</w:rPr>
      </w:pPr>
    </w:p>
    <w:p w:rsidR="00EC55F7" w:rsidRPr="00A865A8" w:rsidRDefault="00EC55F7" w:rsidP="00EC55F7">
      <w:pPr>
        <w:spacing w:after="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A865A8">
        <w:rPr>
          <w:rFonts w:ascii="Times" w:eastAsia="Times New Roman" w:hAnsi="Times" w:cs="Times"/>
          <w:color w:val="000000"/>
          <w:sz w:val="24"/>
          <w:szCs w:val="24"/>
        </w:rPr>
        <w:t>                                                   </w:t>
      </w:r>
      <w:r>
        <w:rPr>
          <w:rFonts w:ascii="Times" w:eastAsia="Times New Roman" w:hAnsi="Times" w:cs="Times"/>
          <w:color w:val="000000"/>
          <w:sz w:val="24"/>
          <w:szCs w:val="24"/>
        </w:rPr>
        <w:t>             </w:t>
      </w:r>
      <w:r w:rsidR="004F562A">
        <w:rPr>
          <w:rFonts w:ascii="Times" w:eastAsia="Times New Roman" w:hAnsi="Times" w:cs="Times"/>
          <w:color w:val="000000"/>
          <w:sz w:val="24"/>
          <w:szCs w:val="24"/>
        </w:rPr>
        <w:t xml:space="preserve">                 </w:t>
      </w:r>
      <w:r>
        <w:rPr>
          <w:rFonts w:ascii="Times" w:eastAsia="Times New Roman" w:hAnsi="Times" w:cs="Times"/>
          <w:color w:val="000000"/>
          <w:sz w:val="24"/>
          <w:szCs w:val="24"/>
        </w:rPr>
        <w:t xml:space="preserve">    </w:t>
      </w:r>
      <w:r w:rsidRPr="000079A1">
        <w:rPr>
          <w:rFonts w:ascii="Courier New" w:eastAsia="Times New Roman" w:hAnsi="Courier New" w:cs="Courier New"/>
          <w:color w:val="000000"/>
          <w:sz w:val="24"/>
          <w:szCs w:val="24"/>
        </w:rPr>
        <w:t>Kardos Andrea</w:t>
      </w:r>
    </w:p>
    <w:p w:rsidR="00EC55F7" w:rsidRPr="00A865A8" w:rsidRDefault="00EC55F7" w:rsidP="00EC55F7">
      <w:pPr>
        <w:spacing w:after="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                                                                        </w:t>
      </w: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    </w:t>
      </w:r>
      <w:r w:rsidR="004F562A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proofErr w:type="gramStart"/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jegyző</w:t>
      </w:r>
      <w:proofErr w:type="gramEnd"/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        </w:t>
      </w:r>
    </w:p>
    <w:p w:rsidR="00EC55F7" w:rsidRPr="00D26579" w:rsidRDefault="00EC55F7" w:rsidP="00EC55F7">
      <w:pPr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:rsidR="00E7738C" w:rsidRDefault="00E7738C"/>
    <w:p w:rsidR="007628B7" w:rsidRDefault="007628B7"/>
    <w:sectPr w:rsidR="007628B7" w:rsidSect="008012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AE6892"/>
    <w:multiLevelType w:val="multilevel"/>
    <w:tmpl w:val="29482E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>
    <w:useFELayout/>
  </w:compat>
  <w:rsids>
    <w:rsidRoot w:val="00EC55F7"/>
    <w:rsid w:val="004D45BC"/>
    <w:rsid w:val="004F562A"/>
    <w:rsid w:val="007628B7"/>
    <w:rsid w:val="00E7738C"/>
    <w:rsid w:val="00EC55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7738C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261</Words>
  <Characters>1804</Characters>
  <Application>Microsoft Office Word</Application>
  <DocSecurity>0</DocSecurity>
  <Lines>15</Lines>
  <Paragraphs>4</Paragraphs>
  <ScaleCrop>false</ScaleCrop>
  <Company/>
  <LinksUpToDate>false</LinksUpToDate>
  <CharactersWithSpaces>2061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4</cp:revision>
  <dcterms:created xsi:type="dcterms:W3CDTF">2016-05-02T15:29:00Z</dcterms:created>
  <dcterms:modified xsi:type="dcterms:W3CDTF">2016-06-02T12:22:00Z</dcterms:modified>
</cp:coreProperties>
</file>