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5CC" w:rsidRDefault="005B15CC" w:rsidP="005B15CC">
      <w:pPr>
        <w:spacing w:after="0" w:line="240" w:lineRule="auto"/>
        <w:jc w:val="center"/>
        <w:rPr>
          <w:b/>
        </w:rPr>
      </w:pPr>
      <w:r>
        <w:rPr>
          <w:b/>
        </w:rPr>
        <w:t>Pácsony Község Önkormányzata Képviselő-testülete</w:t>
      </w:r>
    </w:p>
    <w:p w:rsidR="005B15CC" w:rsidRDefault="005B15CC" w:rsidP="005B15CC">
      <w:pPr>
        <w:spacing w:after="0" w:line="240" w:lineRule="auto"/>
        <w:jc w:val="center"/>
        <w:rPr>
          <w:b/>
        </w:rPr>
      </w:pPr>
      <w:r>
        <w:rPr>
          <w:b/>
        </w:rPr>
        <w:t xml:space="preserve">7/2015. (IV.15.) önkormányzati rendelete </w:t>
      </w:r>
    </w:p>
    <w:p w:rsidR="005B15CC" w:rsidRDefault="005B15CC" w:rsidP="005B15CC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az</w:t>
      </w:r>
      <w:proofErr w:type="gramEnd"/>
      <w:r>
        <w:rPr>
          <w:b/>
        </w:rPr>
        <w:t xml:space="preserve"> avar és kerti hulladék égetéséről</w:t>
      </w:r>
    </w:p>
    <w:p w:rsidR="005B15CC" w:rsidRDefault="005B15CC" w:rsidP="005B15CC">
      <w:pPr>
        <w:spacing w:after="0" w:line="240" w:lineRule="auto"/>
        <w:jc w:val="center"/>
        <w:rPr>
          <w:b/>
        </w:rPr>
      </w:pPr>
    </w:p>
    <w:p w:rsidR="005B15CC" w:rsidRDefault="005B15CC" w:rsidP="005B15CC">
      <w:pPr>
        <w:spacing w:after="0"/>
        <w:jc w:val="both"/>
      </w:pPr>
      <w:r>
        <w:t>Pácsony Község Önkormányzata Képviselő-testülete az Alaptörvény 32. cikk (2) bekezdésében meghatározott feladatkörében eljárva, valamint a környezet védelmének általános szabályairól szóló 1995. évi LIII. Törvény 48. § (4) bekezdésének b) pontjában kapott felhatalmazás alapján és eljárva – a környezet védelmének általános szabályairól szóló 1995. évi LIII. törvény 48. § (3) bekezdésében előírt eljárás lefolytatását követően – a következőket rendeli el: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center"/>
      </w:pPr>
      <w:r>
        <w:t>1. §</w:t>
      </w:r>
    </w:p>
    <w:p w:rsidR="005B15CC" w:rsidRDefault="005B15CC" w:rsidP="005B15CC">
      <w:pPr>
        <w:spacing w:after="0"/>
        <w:jc w:val="both"/>
      </w:pPr>
      <w:r>
        <w:t>A rendelet hatálya Pácsony Község közigazgatási területére terjed ki.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center"/>
      </w:pPr>
      <w:r>
        <w:t>2.§</w:t>
      </w:r>
    </w:p>
    <w:p w:rsidR="005B15CC" w:rsidRDefault="005B15CC" w:rsidP="005B15CC">
      <w:pPr>
        <w:spacing w:after="0"/>
        <w:jc w:val="both"/>
      </w:pPr>
      <w:r>
        <w:t xml:space="preserve">A rendelet alkalmazása szempontjából avar és kerti hulladék: a kert használata során keletkező és további hasznosításra nem kerülő növényi maradvány (fű, falomb, </w:t>
      </w:r>
      <w:proofErr w:type="spellStart"/>
      <w:r>
        <w:t>kaszálék</w:t>
      </w:r>
      <w:proofErr w:type="spellEnd"/>
      <w:r>
        <w:t>, nyesedék, gyökérmaradvány, szár, levél, és egyéb növényi maradványok).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center"/>
      </w:pPr>
      <w:r>
        <w:t>3.§</w:t>
      </w:r>
    </w:p>
    <w:p w:rsidR="005B15CC" w:rsidRDefault="005B15CC" w:rsidP="005B15CC">
      <w:pPr>
        <w:spacing w:after="0"/>
        <w:jc w:val="both"/>
      </w:pPr>
      <w:r>
        <w:t>(1) A kerti hulladékot elsősorban hasznosítani, komposztálni kell.</w:t>
      </w:r>
    </w:p>
    <w:p w:rsidR="005B15CC" w:rsidRDefault="005B15CC" w:rsidP="005B15CC">
      <w:pPr>
        <w:spacing w:after="0"/>
        <w:jc w:val="both"/>
      </w:pPr>
      <w:r>
        <w:t>(2)  A kerti hulladék az (1) bekezdésben foglaltaktól eltérően indokolt esetben e rendeletben foglaltak szerinti égetéssel semmisíthető meg.</w:t>
      </w:r>
    </w:p>
    <w:p w:rsidR="005B15CC" w:rsidRDefault="005B15CC" w:rsidP="005B15CC">
      <w:pPr>
        <w:spacing w:after="0"/>
        <w:jc w:val="both"/>
      </w:pPr>
      <w:r>
        <w:t>(3) Nem égethető nedves, égetéskor nagy füsttel járó kerti hulladék.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center"/>
      </w:pPr>
      <w:r>
        <w:t>4.§</w:t>
      </w:r>
    </w:p>
    <w:p w:rsidR="005B15CC" w:rsidRDefault="005B15CC" w:rsidP="005B15CC">
      <w:pPr>
        <w:spacing w:after="0"/>
        <w:jc w:val="both"/>
      </w:pPr>
      <w:r>
        <w:t xml:space="preserve"> (1) A saját ingatlanon keletkező avar és kerti hulladék égetése keddi, csütörtöki és szombati napokon 10,00 </w:t>
      </w:r>
      <w:proofErr w:type="gramStart"/>
      <w:r>
        <w:t>órától  17</w:t>
      </w:r>
      <w:proofErr w:type="gramEnd"/>
      <w:r>
        <w:t>,00 óráig végezhető, kivéve ünnepnapokon.</w:t>
      </w:r>
    </w:p>
    <w:p w:rsidR="005B15CC" w:rsidRDefault="005B15CC" w:rsidP="005B15CC">
      <w:pPr>
        <w:spacing w:after="0" w:line="240" w:lineRule="auto"/>
        <w:jc w:val="both"/>
      </w:pPr>
      <w:r>
        <w:t xml:space="preserve">  (2) Az (1) bekezdésben megjelölt időszakban nem végezhető égetés, amennyiben azt a hatóságok tűzvédelmi okok miatt tiltják.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center"/>
      </w:pPr>
      <w:r>
        <w:t>5.§</w:t>
      </w:r>
    </w:p>
    <w:p w:rsidR="005B15CC" w:rsidRDefault="005B15CC" w:rsidP="005B15CC">
      <w:pPr>
        <w:spacing w:after="0"/>
        <w:jc w:val="both"/>
      </w:pPr>
      <w:r>
        <w:t>E rendelet a kihirdetését követő napon lép hatályba.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both"/>
      </w:pPr>
      <w:r>
        <w:t>Pácsony, 2015. április 13.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spacing w:after="0"/>
        <w:jc w:val="both"/>
      </w:pPr>
      <w:r>
        <w:t xml:space="preserve">Nagy </w:t>
      </w:r>
      <w:proofErr w:type="gramStart"/>
      <w:r>
        <w:t>István                                                         Kardos</w:t>
      </w:r>
      <w:proofErr w:type="gramEnd"/>
      <w:r>
        <w:t xml:space="preserve"> Andrea</w:t>
      </w:r>
    </w:p>
    <w:p w:rsidR="005B15CC" w:rsidRDefault="005B15CC" w:rsidP="005B15CC">
      <w:pPr>
        <w:spacing w:after="0"/>
        <w:jc w:val="both"/>
      </w:pPr>
      <w:proofErr w:type="gramStart"/>
      <w:r>
        <w:t>polgármester</w:t>
      </w:r>
      <w:proofErr w:type="gramEnd"/>
      <w:r>
        <w:t xml:space="preserve">                                                          jegyző</w:t>
      </w:r>
    </w:p>
    <w:p w:rsidR="005B15CC" w:rsidRDefault="005B15CC" w:rsidP="005B15CC">
      <w:pPr>
        <w:spacing w:after="0"/>
        <w:jc w:val="both"/>
      </w:pPr>
    </w:p>
    <w:p w:rsidR="005B15CC" w:rsidRDefault="005B15CC" w:rsidP="005B15CC">
      <w:pPr>
        <w:jc w:val="both"/>
      </w:pPr>
      <w:r>
        <w:t>Kihirdetve:</w:t>
      </w:r>
    </w:p>
    <w:p w:rsidR="005B15CC" w:rsidRDefault="005B15CC" w:rsidP="005B15CC">
      <w:pPr>
        <w:jc w:val="both"/>
      </w:pPr>
      <w:r>
        <w:t>Pácsony, 2015. április 15.</w:t>
      </w:r>
    </w:p>
    <w:p w:rsidR="005B15CC" w:rsidRDefault="005B15CC" w:rsidP="005B15CC">
      <w:pPr>
        <w:jc w:val="both"/>
      </w:pPr>
      <w:r>
        <w:t xml:space="preserve">                                                                           Kardos Andrea</w:t>
      </w:r>
    </w:p>
    <w:p w:rsidR="005B15CC" w:rsidRDefault="005B15CC" w:rsidP="005B15CC">
      <w:pPr>
        <w:jc w:val="both"/>
      </w:pPr>
      <w:r>
        <w:t xml:space="preserve">                                                                                 jegyző   </w:t>
      </w:r>
    </w:p>
    <w:p w:rsidR="005B15CC" w:rsidRDefault="005B15CC" w:rsidP="005B15CC">
      <w:pPr>
        <w:jc w:val="both"/>
      </w:pPr>
      <w:r>
        <w:t>Egységes szerkezetben a 8/2017. (VII.18.) önkormányzati rendelettel.</w:t>
      </w:r>
    </w:p>
    <w:p w:rsidR="00CA6D5C" w:rsidRDefault="00CA6D5C"/>
    <w:sectPr w:rsidR="00CA6D5C" w:rsidSect="005B15C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B15CC"/>
    <w:rsid w:val="00430852"/>
    <w:rsid w:val="005B15CC"/>
    <w:rsid w:val="00CA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15CC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2017-09-07T12:19:00Z</dcterms:created>
  <dcterms:modified xsi:type="dcterms:W3CDTF">2017-09-07T12:19:00Z</dcterms:modified>
</cp:coreProperties>
</file>