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BA7" w:rsidRDefault="002F0BA7" w:rsidP="002F0BA7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Andrásfa Község Önkormányzata Képviselő-testülete</w:t>
      </w:r>
    </w:p>
    <w:p w:rsidR="002F0BA7" w:rsidRDefault="002F0BA7" w:rsidP="002F0BA7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7/2015. (IV.15.) önkormányzati rendelete </w:t>
      </w:r>
    </w:p>
    <w:p w:rsidR="002F0BA7" w:rsidRDefault="002F0BA7" w:rsidP="002F0BA7">
      <w:pPr>
        <w:spacing w:after="0" w:line="240" w:lineRule="auto"/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az</w:t>
      </w:r>
      <w:proofErr w:type="gramEnd"/>
      <w:r>
        <w:rPr>
          <w:b/>
          <w:sz w:val="24"/>
          <w:szCs w:val="24"/>
        </w:rPr>
        <w:t xml:space="preserve"> avar és kerti hulladék égetéséről</w:t>
      </w: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Andrásfa Község Önkormányzata Képviselő-testülete az Alaptörvény 32. cikk (2) bekezdésében meghatározott feladatkörében eljárva, valamint a környezet védelmének általános szabályairól szóló 1995. évi LIII. Törvény 48. § (4) bekezdésének b) pontjában kapott felhatalmazás alapján és eljárva – a környezet védelmének általános szabályairól szóló 1995. évi LIII. törvény 48. § (3) bekezdésében előírt eljárás lefolytatását követően – a következőket rendeli el:</w:t>
      </w: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</w:p>
    <w:p w:rsidR="002F0BA7" w:rsidRDefault="002F0BA7" w:rsidP="002F0BA7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1. §</w:t>
      </w: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rendelet hatálya Andrásfa Község közigazgatási területére terjed ki.</w:t>
      </w: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</w:p>
    <w:p w:rsidR="002F0BA7" w:rsidRDefault="002F0BA7" w:rsidP="002F0BA7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2.§</w:t>
      </w: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rendelet alkalmazása szempontjából avar és kerti hulladék: a kert használata során keletkező és további hasznosításra nem kerülő növényi maradvány (fű, falomb, </w:t>
      </w:r>
      <w:proofErr w:type="spellStart"/>
      <w:r>
        <w:rPr>
          <w:sz w:val="24"/>
          <w:szCs w:val="24"/>
        </w:rPr>
        <w:t>kaszálék</w:t>
      </w:r>
      <w:proofErr w:type="spellEnd"/>
      <w:r>
        <w:rPr>
          <w:sz w:val="24"/>
          <w:szCs w:val="24"/>
        </w:rPr>
        <w:t>, nyesedék, gyökérmaradvány, szár, levél, és egyéb növényi maradványok).</w:t>
      </w: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</w:p>
    <w:p w:rsidR="002F0BA7" w:rsidRDefault="002F0BA7" w:rsidP="002F0BA7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3.§</w:t>
      </w: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(1) A kerti hulladékot elsősorban hasznosítani, komposztálni kell.</w:t>
      </w: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(2)  A kerti hulladék az (1) bekezdésben foglaltaktól eltérően indokolt esetben e rendeletben foglaltak szerinti égetéssel semmisíthető meg.</w:t>
      </w: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(3) Nem égethető nedves, égetéskor nagy füsttel járó kerti hulladék. </w:t>
      </w: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</w:p>
    <w:p w:rsidR="002F0BA7" w:rsidRDefault="002F0BA7" w:rsidP="002F0BA7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4.§</w:t>
      </w:r>
    </w:p>
    <w:p w:rsidR="002F0BA7" w:rsidRDefault="002F0BA7" w:rsidP="002F0BA7">
      <w:pPr>
        <w:spacing w:after="0" w:line="240" w:lineRule="auto"/>
        <w:jc w:val="center"/>
        <w:rPr>
          <w:sz w:val="24"/>
          <w:szCs w:val="24"/>
        </w:rPr>
      </w:pP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  <w:r>
        <w:t xml:space="preserve"> (1)</w:t>
      </w:r>
      <w:r>
        <w:rPr>
          <w:sz w:val="24"/>
          <w:szCs w:val="24"/>
        </w:rPr>
        <w:t xml:space="preserve"> A saját ingatlanon keletkező avar és kerti hulladék égetése keddi – csütörtöki – szombati napokon 10,00 órától - 18,00 óráig, végezhető, kivéve ünnepnapokon.</w:t>
      </w: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(2) Az (1) bekezdésben megjelölt időszakban nem végezhető égetés, amennyiben azt a hatóságok tűzvédelmi okok miatt tiltják.</w:t>
      </w:r>
    </w:p>
    <w:p w:rsidR="002F0BA7" w:rsidRDefault="002F0BA7" w:rsidP="002F0BA7">
      <w:pPr>
        <w:spacing w:after="0" w:line="240" w:lineRule="auto"/>
        <w:jc w:val="center"/>
        <w:rPr>
          <w:sz w:val="24"/>
          <w:szCs w:val="24"/>
        </w:rPr>
      </w:pPr>
    </w:p>
    <w:p w:rsidR="002F0BA7" w:rsidRDefault="002F0BA7" w:rsidP="002F0BA7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5.§</w:t>
      </w:r>
    </w:p>
    <w:p w:rsidR="002F0BA7" w:rsidRDefault="002F0BA7" w:rsidP="002F0BA7">
      <w:pPr>
        <w:spacing w:after="0" w:line="240" w:lineRule="auto"/>
        <w:jc w:val="center"/>
        <w:rPr>
          <w:sz w:val="24"/>
          <w:szCs w:val="24"/>
        </w:rPr>
      </w:pP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E rendelet a kihirdetését követő napon lép hatályba.</w:t>
      </w: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Andrásfa, 2015. április 14.</w:t>
      </w: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Korán </w:t>
      </w:r>
      <w:proofErr w:type="gramStart"/>
      <w:r>
        <w:rPr>
          <w:sz w:val="24"/>
          <w:szCs w:val="24"/>
        </w:rPr>
        <w:t>Tibor                                                         Kardos</w:t>
      </w:r>
      <w:proofErr w:type="gramEnd"/>
      <w:r>
        <w:rPr>
          <w:sz w:val="24"/>
          <w:szCs w:val="24"/>
        </w:rPr>
        <w:t xml:space="preserve"> Andrea</w:t>
      </w: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polgármester</w:t>
      </w:r>
      <w:proofErr w:type="gramEnd"/>
      <w:r>
        <w:rPr>
          <w:sz w:val="24"/>
          <w:szCs w:val="24"/>
        </w:rPr>
        <w:t xml:space="preserve">                                                          jegyző</w:t>
      </w: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Kihirdetve:</w:t>
      </w: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Andrásfa, 2015. április 15.</w:t>
      </w: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Kardos Andrea</w:t>
      </w:r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</w:t>
      </w:r>
      <w:proofErr w:type="gramStart"/>
      <w:r>
        <w:rPr>
          <w:sz w:val="24"/>
          <w:szCs w:val="24"/>
        </w:rPr>
        <w:t>jegyző</w:t>
      </w:r>
      <w:proofErr w:type="gramEnd"/>
    </w:p>
    <w:p w:rsidR="002F0BA7" w:rsidRDefault="002F0BA7" w:rsidP="002F0BA7">
      <w:pPr>
        <w:spacing w:after="0" w:line="240" w:lineRule="auto"/>
        <w:jc w:val="both"/>
        <w:rPr>
          <w:sz w:val="24"/>
          <w:szCs w:val="24"/>
        </w:rPr>
      </w:pPr>
    </w:p>
    <w:p w:rsidR="00CA6D5C" w:rsidRDefault="002F0BA7" w:rsidP="002F0BA7">
      <w:pPr>
        <w:spacing w:after="0" w:line="240" w:lineRule="auto"/>
        <w:jc w:val="both"/>
      </w:pPr>
      <w:r>
        <w:rPr>
          <w:sz w:val="24"/>
          <w:szCs w:val="24"/>
        </w:rPr>
        <w:t>Egységes szerkezetbe a 9/2017. (VII.15.) önkormányzati rendelettel.</w:t>
      </w:r>
    </w:p>
    <w:sectPr w:rsidR="00CA6D5C" w:rsidSect="002F0BA7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F0BA7"/>
    <w:rsid w:val="002E7F9B"/>
    <w:rsid w:val="002F0BA7"/>
    <w:rsid w:val="00CA6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0BA7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4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2017-09-07T09:53:00Z</dcterms:created>
  <dcterms:modified xsi:type="dcterms:W3CDTF">2017-09-07T09:53:00Z</dcterms:modified>
</cp:coreProperties>
</file>